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45A3" w:rsidRDefault="007F45A3" w:rsidP="000A3320">
      <w:pPr>
        <w:pStyle w:val="TBal"/>
        <w:tabs>
          <w:tab w:val="left" w:pos="567"/>
        </w:tabs>
      </w:pPr>
      <w:bookmarkStart w:id="0" w:name="_GoBack"/>
      <w:bookmarkEnd w:id="0"/>
      <w:r>
        <w:t>İçerik</w:t>
      </w:r>
    </w:p>
    <w:p w:rsidR="00A922DC" w:rsidRPr="00A922DC" w:rsidRDefault="002D286E">
      <w:pPr>
        <w:pStyle w:val="T1"/>
        <w:tabs>
          <w:tab w:val="right" w:pos="8777"/>
        </w:tabs>
        <w:rPr>
          <w:rFonts w:asciiTheme="minorHAnsi" w:eastAsiaTheme="minorEastAsia" w:hAnsiTheme="minorHAnsi" w:cstheme="minorBidi"/>
          <w:noProof/>
          <w:sz w:val="18"/>
          <w:szCs w:val="18"/>
          <w:lang w:eastAsia="tr-TR"/>
        </w:rPr>
      </w:pPr>
      <w:r w:rsidRPr="002B1221">
        <w:rPr>
          <w:sz w:val="20"/>
          <w:szCs w:val="20"/>
        </w:rPr>
        <w:fldChar w:fldCharType="begin"/>
      </w:r>
      <w:r w:rsidR="007F45A3" w:rsidRPr="002B1221">
        <w:rPr>
          <w:sz w:val="20"/>
          <w:szCs w:val="20"/>
        </w:rPr>
        <w:instrText xml:space="preserve"> TOC \o "1-3" \h \z \u </w:instrText>
      </w:r>
      <w:r w:rsidRPr="002B1221">
        <w:rPr>
          <w:sz w:val="20"/>
          <w:szCs w:val="20"/>
        </w:rPr>
        <w:fldChar w:fldCharType="separate"/>
      </w:r>
      <w:hyperlink w:anchor="_Toc416958806" w:history="1">
        <w:r w:rsidR="00A922DC" w:rsidRPr="00A922DC">
          <w:rPr>
            <w:rStyle w:val="Kpr"/>
            <w:noProof/>
            <w:sz w:val="18"/>
            <w:szCs w:val="18"/>
          </w:rPr>
          <w:t>Gerekçe</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_Toc416958806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2</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07" w:history="1">
        <w:r w:rsidR="00A922DC" w:rsidRPr="00A922DC">
          <w:rPr>
            <w:rStyle w:val="Kpr"/>
            <w:noProof/>
            <w:sz w:val="18"/>
            <w:szCs w:val="18"/>
          </w:rPr>
          <w:t>Amaç</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_Toc416958807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08" w:history="1">
        <w:r w:rsidR="00A922DC" w:rsidRPr="00A922DC">
          <w:rPr>
            <w:rStyle w:val="Kpr"/>
            <w:noProof/>
            <w:sz w:val="18"/>
            <w:szCs w:val="18"/>
          </w:rPr>
          <w:t>Kapsam</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_Toc416958808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09" w:history="1">
        <w:r w:rsidR="00A922DC" w:rsidRPr="00A922DC">
          <w:rPr>
            <w:rStyle w:val="Kpr"/>
            <w:noProof/>
            <w:sz w:val="18"/>
            <w:szCs w:val="18"/>
          </w:rPr>
          <w:t>Dayanak</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_Toc416958809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0" w:history="1">
        <w:r w:rsidR="00A922DC" w:rsidRPr="00A922DC">
          <w:rPr>
            <w:rStyle w:val="Kpr"/>
            <w:noProof/>
            <w:sz w:val="18"/>
            <w:szCs w:val="18"/>
          </w:rPr>
          <w:t>Tanımlar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_Toc416958810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1" w:history="1">
        <w:r w:rsidR="00A922DC" w:rsidRPr="00A922DC">
          <w:rPr>
            <w:rStyle w:val="Kpr"/>
            <w:noProof/>
            <w:sz w:val="18"/>
            <w:szCs w:val="18"/>
          </w:rPr>
          <w:t>Geri dönüşüm tesisinde bulunması gereken bölümler ve yapılar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_Toc416958811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2" w:history="1">
        <w:r w:rsidR="00A922DC" w:rsidRPr="00A922DC">
          <w:rPr>
            <w:rStyle w:val="Kpr"/>
            <w:noProof/>
            <w:sz w:val="18"/>
            <w:szCs w:val="18"/>
          </w:rPr>
          <w:t>Tesis organizasyonu ve yerleşim planı onayı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_Toc416958812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3" w:history="1">
        <w:r w:rsidR="00A922DC" w:rsidRPr="00A922DC">
          <w:rPr>
            <w:rStyle w:val="Kpr"/>
            <w:noProof/>
            <w:sz w:val="18"/>
            <w:szCs w:val="18"/>
          </w:rPr>
          <w:t>Tesis organizasyonu ve yerleşim planı değerlendirme esasları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_Toc416958813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4" w:history="1">
        <w:r w:rsidR="00A922DC" w:rsidRPr="00A922DC">
          <w:rPr>
            <w:rStyle w:val="Kpr"/>
            <w:noProof/>
            <w:sz w:val="18"/>
            <w:szCs w:val="18"/>
          </w:rPr>
          <w:t>Geri dönüşüm tesisi yetki belgesi başvurusu</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_Toc416958814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5" w:history="1">
        <w:r w:rsidR="00A922DC" w:rsidRPr="00A922DC">
          <w:rPr>
            <w:rStyle w:val="Kpr"/>
            <w:noProof/>
            <w:sz w:val="18"/>
            <w:szCs w:val="18"/>
          </w:rPr>
          <w:t>Geri dönüşüm tesisi yetki belgesi verilmesi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_Toc416958815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6" w:history="1">
        <w:r w:rsidR="00A922DC" w:rsidRPr="00A922DC">
          <w:rPr>
            <w:rStyle w:val="Kpr"/>
            <w:noProof/>
            <w:sz w:val="18"/>
            <w:szCs w:val="18"/>
          </w:rPr>
          <w:t>Geri dönüşüm tesislerinin kiralanması ve devredilmesi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_Toc416958816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7" w:history="1">
        <w:r w:rsidR="00A922DC" w:rsidRPr="00A922DC">
          <w:rPr>
            <w:rStyle w:val="Kpr"/>
            <w:noProof/>
            <w:sz w:val="18"/>
            <w:szCs w:val="18"/>
          </w:rPr>
          <w:t>Geri dönüşüm izni verilmesi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_Toc416958817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7</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8" w:history="1">
        <w:r w:rsidR="00A922DC" w:rsidRPr="00A922DC">
          <w:rPr>
            <w:rStyle w:val="Kpr"/>
            <w:noProof/>
            <w:sz w:val="18"/>
            <w:szCs w:val="18"/>
          </w:rPr>
          <w:t>Geri dönüşüm hazırlığı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_Toc416958818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7</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19" w:history="1">
        <w:r w:rsidR="00A922DC" w:rsidRPr="00A922DC">
          <w:rPr>
            <w:rStyle w:val="Kpr"/>
            <w:noProof/>
            <w:sz w:val="18"/>
            <w:szCs w:val="18"/>
          </w:rPr>
          <w:t>Geri dönüşüm planı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_Toc416958819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8</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0" w:history="1">
        <w:r w:rsidR="00A922DC" w:rsidRPr="00A922DC">
          <w:rPr>
            <w:rStyle w:val="Kpr"/>
            <w:noProof/>
            <w:sz w:val="18"/>
            <w:szCs w:val="18"/>
          </w:rPr>
          <w:t>Geri dönüşüm tesis planı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_Toc416958820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8</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1" w:history="1">
        <w:r w:rsidR="00A922DC" w:rsidRPr="00A922DC">
          <w:rPr>
            <w:rStyle w:val="Kpr"/>
            <w:noProof/>
            <w:sz w:val="18"/>
            <w:szCs w:val="18"/>
          </w:rPr>
          <w:t>Demirde bekleyen gemiler ve su araçları ile tesise yanaştırma operasyonları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_Toc416958821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2" w:history="1">
        <w:r w:rsidR="00A922DC" w:rsidRPr="00A922DC">
          <w:rPr>
            <w:rStyle w:val="Kpr"/>
            <w:noProof/>
            <w:sz w:val="18"/>
            <w:szCs w:val="18"/>
          </w:rPr>
          <w:t>Tesis Güvenliği, Saha Düzeni, İşçi Emniyeti ve Eğitimi,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_Toc416958822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3" w:history="1">
        <w:r w:rsidR="00A922DC" w:rsidRPr="00A922DC">
          <w:rPr>
            <w:rStyle w:val="Kpr"/>
            <w:noProof/>
            <w:sz w:val="18"/>
            <w:szCs w:val="18"/>
          </w:rPr>
          <w:t>Yangına Karşı Alınan Tedbirler ve Bildirimler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_Toc416958823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4" w:history="1">
        <w:r w:rsidR="00A922DC" w:rsidRPr="00A922DC">
          <w:rPr>
            <w:rStyle w:val="Kpr"/>
            <w:noProof/>
            <w:sz w:val="18"/>
            <w:szCs w:val="18"/>
          </w:rPr>
          <w:t>Tesis güvenliği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_Toc416958824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5" w:history="1">
        <w:r w:rsidR="00A922DC" w:rsidRPr="00A922DC">
          <w:rPr>
            <w:rStyle w:val="Kpr"/>
            <w:noProof/>
            <w:sz w:val="18"/>
            <w:szCs w:val="18"/>
          </w:rPr>
          <w:t>Saha düzeni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_Toc416958825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10</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6" w:history="1">
        <w:r w:rsidR="00A922DC" w:rsidRPr="00A922DC">
          <w:rPr>
            <w:rStyle w:val="Kpr"/>
            <w:noProof/>
            <w:sz w:val="18"/>
            <w:szCs w:val="18"/>
          </w:rPr>
          <w:t>İşçi emniyeti ve eğitimi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_Toc416958826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10</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7" w:history="1">
        <w:r w:rsidR="00A922DC" w:rsidRPr="00A922DC">
          <w:rPr>
            <w:rStyle w:val="Kpr"/>
            <w:noProof/>
            <w:sz w:val="18"/>
            <w:szCs w:val="18"/>
          </w:rPr>
          <w:t>Yangına karşı alınacak tedbirler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_Toc416958827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11</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8" w:history="1">
        <w:r w:rsidR="00A922DC" w:rsidRPr="00A922DC">
          <w:rPr>
            <w:rStyle w:val="Kpr"/>
            <w:noProof/>
            <w:sz w:val="18"/>
            <w:szCs w:val="18"/>
          </w:rPr>
          <w:t>Olay, kaza, meslek hastalıkları ve kronik etkilerin bildirimi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_Toc416958828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11</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29" w:history="1">
        <w:r w:rsidR="00A922DC" w:rsidRPr="00A922DC">
          <w:rPr>
            <w:rStyle w:val="Kpr"/>
            <w:noProof/>
            <w:sz w:val="18"/>
            <w:szCs w:val="18"/>
          </w:rPr>
          <w:t>Geri dönüşüm tesisi dışında geri dönüştürülebilecek gemiler ve su araçları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_Toc416958829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12</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0" w:history="1">
        <w:r w:rsidR="00A922DC" w:rsidRPr="00A922DC">
          <w:rPr>
            <w:rStyle w:val="Kpr"/>
            <w:noProof/>
            <w:sz w:val="18"/>
            <w:szCs w:val="18"/>
          </w:rPr>
          <w:t>Geri dönüşüm tesisi dışında gerçekleştirilecek geri dönüşüm için başvuru ve değerlendirme</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_Toc416958830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12</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1" w:history="1">
        <w:r w:rsidR="00A922DC" w:rsidRPr="00A922DC">
          <w:rPr>
            <w:rStyle w:val="Kpr"/>
            <w:noProof/>
            <w:sz w:val="18"/>
            <w:szCs w:val="18"/>
          </w:rPr>
          <w:t>Mahallinde geri dönüştürülebilecek gemi veya su araçları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_Toc416958831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12</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2" w:history="1">
        <w:r w:rsidR="00A922DC" w:rsidRPr="00A922DC">
          <w:rPr>
            <w:rStyle w:val="Kpr"/>
            <w:noProof/>
            <w:sz w:val="18"/>
            <w:szCs w:val="18"/>
          </w:rPr>
          <w:t>Mahallinde geri dönüşüm başvurusu</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_Toc416958832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3" w:history="1">
        <w:r w:rsidR="00A922DC" w:rsidRPr="00A922DC">
          <w:rPr>
            <w:rStyle w:val="Kpr"/>
            <w:noProof/>
            <w:sz w:val="18"/>
            <w:szCs w:val="18"/>
          </w:rPr>
          <w:t>Mahallinde geri dönüşüm başvurusunun değerlendirilmesi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_Toc416958833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13</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4" w:history="1">
        <w:r w:rsidR="00A922DC" w:rsidRPr="00A922DC">
          <w:rPr>
            <w:rStyle w:val="Kpr"/>
            <w:noProof/>
            <w:sz w:val="18"/>
            <w:szCs w:val="18"/>
          </w:rPr>
          <w:t>Mahallinde geri dönüşümün yapılması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_Toc416958834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14</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5" w:history="1">
        <w:r w:rsidR="00A922DC" w:rsidRPr="00A922DC">
          <w:rPr>
            <w:rStyle w:val="Kpr"/>
            <w:noProof/>
            <w:sz w:val="18"/>
            <w:szCs w:val="18"/>
          </w:rPr>
          <w:t>Mahallinde geri dönüşüm termin planının revize edilmesi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_Toc416958835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6" w:history="1">
        <w:r w:rsidR="00A922DC" w:rsidRPr="00A922DC">
          <w:rPr>
            <w:rStyle w:val="Kpr"/>
            <w:noProof/>
            <w:sz w:val="18"/>
            <w:szCs w:val="18"/>
          </w:rPr>
          <w:t>Mahallinde geri dönüştürülebilecek diğer gemi ve su araçlarına yönelik işlemler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_Toc416958836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7" w:history="1">
        <w:r w:rsidR="00A922DC" w:rsidRPr="00A922DC">
          <w:rPr>
            <w:rStyle w:val="Kpr"/>
            <w:noProof/>
            <w:sz w:val="18"/>
            <w:szCs w:val="18"/>
          </w:rPr>
          <w:t>İnceleme, tespit ve denetleme komisyonu</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_Toc416958837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15</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8" w:history="1">
        <w:r w:rsidR="00A922DC" w:rsidRPr="00A922DC">
          <w:rPr>
            <w:rStyle w:val="Kpr"/>
            <w:noProof/>
            <w:sz w:val="18"/>
            <w:szCs w:val="18"/>
          </w:rPr>
          <w:t>Gemi sanayi veri tabanı programı uygulamaları</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_Toc416958838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39" w:history="1">
        <w:r w:rsidR="00A922DC" w:rsidRPr="00A922DC">
          <w:rPr>
            <w:rStyle w:val="Kpr"/>
            <w:noProof/>
            <w:sz w:val="18"/>
            <w:szCs w:val="18"/>
          </w:rPr>
          <w:t>Mütemmim cüz bildirimi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_Toc416958839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0" w:history="1">
        <w:r w:rsidR="00A922DC" w:rsidRPr="00A922DC">
          <w:rPr>
            <w:rStyle w:val="Kpr"/>
            <w:noProof/>
            <w:sz w:val="18"/>
            <w:szCs w:val="18"/>
          </w:rPr>
          <w:t>Tehlikeli maddeler envanteri</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_Toc416958840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16</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1" w:history="1">
        <w:r w:rsidR="00A922DC" w:rsidRPr="00A922DC">
          <w:rPr>
            <w:rStyle w:val="Kpr"/>
            <w:noProof/>
            <w:sz w:val="18"/>
            <w:szCs w:val="18"/>
          </w:rPr>
          <w:t>Genel Esaslar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_Toc416958841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17</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2" w:history="1">
        <w:r w:rsidR="00A922DC" w:rsidRPr="00A922DC">
          <w:rPr>
            <w:rStyle w:val="Kpr"/>
            <w:noProof/>
            <w:sz w:val="18"/>
            <w:szCs w:val="18"/>
          </w:rPr>
          <w:t>Denetim</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_Toc416958842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17</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3" w:history="1">
        <w:r w:rsidR="00A922DC" w:rsidRPr="00A922DC">
          <w:rPr>
            <w:rStyle w:val="Kpr"/>
            <w:noProof/>
            <w:sz w:val="18"/>
            <w:szCs w:val="18"/>
          </w:rPr>
          <w:t>Yaptırımlar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_Toc416958843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18</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4" w:history="1">
        <w:r w:rsidR="00A922DC" w:rsidRPr="00A922DC">
          <w:rPr>
            <w:rStyle w:val="Kpr"/>
            <w:noProof/>
            <w:sz w:val="18"/>
            <w:szCs w:val="18"/>
          </w:rPr>
          <w:t>Yürürlükten kaldırılan hükümler</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_Toc416958844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5" w:history="1">
        <w:r w:rsidR="00A922DC" w:rsidRPr="00A922DC">
          <w:rPr>
            <w:rStyle w:val="Kpr"/>
            <w:noProof/>
            <w:sz w:val="18"/>
            <w:szCs w:val="18"/>
          </w:rPr>
          <w:t>Yürürlük</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_Toc416958845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19</w:t>
        </w:r>
        <w:r w:rsidR="00A922DC" w:rsidRPr="00A922DC">
          <w:rPr>
            <w:noProof/>
            <w:webHidden/>
            <w:sz w:val="18"/>
            <w:szCs w:val="18"/>
          </w:rPr>
          <w:fldChar w:fldCharType="end"/>
        </w:r>
      </w:hyperlink>
    </w:p>
    <w:p w:rsidR="00A922DC" w:rsidRPr="00A922DC" w:rsidRDefault="0005194D">
      <w:pPr>
        <w:pStyle w:val="T1"/>
        <w:tabs>
          <w:tab w:val="right" w:pos="8777"/>
        </w:tabs>
        <w:rPr>
          <w:rFonts w:asciiTheme="minorHAnsi" w:eastAsiaTheme="minorEastAsia" w:hAnsiTheme="minorHAnsi" w:cstheme="minorBidi"/>
          <w:noProof/>
          <w:sz w:val="18"/>
          <w:szCs w:val="18"/>
          <w:lang w:eastAsia="tr-TR"/>
        </w:rPr>
      </w:pPr>
      <w:hyperlink w:anchor="_Toc416958846" w:history="1">
        <w:r w:rsidR="00A922DC" w:rsidRPr="00A922DC">
          <w:rPr>
            <w:rStyle w:val="Kpr"/>
            <w:noProof/>
            <w:sz w:val="18"/>
            <w:szCs w:val="18"/>
          </w:rPr>
          <w:t>Yürütme</w:t>
        </w:r>
        <w:r w:rsidR="00A922DC" w:rsidRPr="00A922DC">
          <w:rPr>
            <w:noProof/>
            <w:webHidden/>
            <w:sz w:val="18"/>
            <w:szCs w:val="18"/>
          </w:rPr>
          <w:tab/>
        </w:r>
        <w:r w:rsidR="00A922DC" w:rsidRPr="00A922DC">
          <w:rPr>
            <w:noProof/>
            <w:webHidden/>
            <w:sz w:val="18"/>
            <w:szCs w:val="18"/>
          </w:rPr>
          <w:fldChar w:fldCharType="begin"/>
        </w:r>
        <w:r w:rsidR="00A922DC" w:rsidRPr="00A922DC">
          <w:rPr>
            <w:noProof/>
            <w:webHidden/>
            <w:sz w:val="18"/>
            <w:szCs w:val="18"/>
          </w:rPr>
          <w:instrText xml:space="preserve"> PAGEREF _Toc416958846 \h </w:instrText>
        </w:r>
        <w:r w:rsidR="00A922DC" w:rsidRPr="00A922DC">
          <w:rPr>
            <w:noProof/>
            <w:webHidden/>
            <w:sz w:val="18"/>
            <w:szCs w:val="18"/>
          </w:rPr>
        </w:r>
        <w:r w:rsidR="00A922DC" w:rsidRPr="00A922DC">
          <w:rPr>
            <w:noProof/>
            <w:webHidden/>
            <w:sz w:val="18"/>
            <w:szCs w:val="18"/>
          </w:rPr>
          <w:fldChar w:fldCharType="separate"/>
        </w:r>
        <w:r w:rsidR="001D6EFA">
          <w:rPr>
            <w:noProof/>
            <w:webHidden/>
            <w:sz w:val="18"/>
            <w:szCs w:val="18"/>
          </w:rPr>
          <w:t>19</w:t>
        </w:r>
        <w:r w:rsidR="00A922DC" w:rsidRPr="00A922DC">
          <w:rPr>
            <w:noProof/>
            <w:webHidden/>
            <w:sz w:val="18"/>
            <w:szCs w:val="18"/>
          </w:rPr>
          <w:fldChar w:fldCharType="end"/>
        </w:r>
      </w:hyperlink>
    </w:p>
    <w:p w:rsidR="007F45A3" w:rsidRDefault="002D286E" w:rsidP="000A3320">
      <w:pPr>
        <w:tabs>
          <w:tab w:val="left" w:pos="567"/>
        </w:tabs>
        <w:rPr>
          <w:b/>
          <w:bCs/>
          <w:sz w:val="28"/>
          <w:szCs w:val="28"/>
        </w:rPr>
      </w:pPr>
      <w:r w:rsidRPr="002B1221">
        <w:rPr>
          <w:sz w:val="20"/>
          <w:szCs w:val="20"/>
        </w:rPr>
        <w:fldChar w:fldCharType="end"/>
      </w:r>
      <w:r w:rsidR="007F45A3">
        <w:rPr>
          <w:b/>
          <w:bCs/>
          <w:sz w:val="28"/>
          <w:szCs w:val="28"/>
        </w:rPr>
        <w:br w:type="page"/>
      </w:r>
    </w:p>
    <w:p w:rsidR="0044213A" w:rsidRDefault="0044213A" w:rsidP="000A3320">
      <w:pPr>
        <w:pStyle w:val="Balk1"/>
        <w:tabs>
          <w:tab w:val="clear" w:pos="0"/>
          <w:tab w:val="left" w:pos="567"/>
        </w:tabs>
        <w:spacing w:line="240" w:lineRule="auto"/>
        <w:ind w:left="0" w:firstLine="0"/>
        <w:rPr>
          <w:rFonts w:ascii="Times New Roman" w:hAnsi="Times New Roman"/>
          <w:sz w:val="24"/>
          <w:szCs w:val="24"/>
        </w:rPr>
      </w:pPr>
    </w:p>
    <w:p w:rsidR="0044213A" w:rsidRDefault="0044213A" w:rsidP="000A3320">
      <w:pPr>
        <w:pStyle w:val="Balk1"/>
        <w:tabs>
          <w:tab w:val="clear" w:pos="0"/>
          <w:tab w:val="left" w:pos="567"/>
        </w:tabs>
        <w:spacing w:line="240" w:lineRule="auto"/>
        <w:ind w:left="0" w:firstLine="0"/>
        <w:rPr>
          <w:rFonts w:ascii="Times New Roman" w:hAnsi="Times New Roman"/>
          <w:sz w:val="24"/>
          <w:szCs w:val="24"/>
        </w:rPr>
      </w:pPr>
    </w:p>
    <w:p w:rsidR="00A03C82" w:rsidRPr="00257060" w:rsidRDefault="00A03C82" w:rsidP="000A3320">
      <w:pPr>
        <w:pStyle w:val="Balk1"/>
        <w:tabs>
          <w:tab w:val="clear" w:pos="0"/>
          <w:tab w:val="left" w:pos="567"/>
        </w:tabs>
        <w:spacing w:line="240" w:lineRule="auto"/>
        <w:ind w:left="0" w:firstLine="0"/>
        <w:rPr>
          <w:rFonts w:ascii="Times New Roman" w:hAnsi="Times New Roman"/>
          <w:sz w:val="24"/>
          <w:szCs w:val="24"/>
        </w:rPr>
      </w:pPr>
      <w:bookmarkStart w:id="1" w:name="_Toc416958806"/>
      <w:r w:rsidRPr="00AF64EF">
        <w:rPr>
          <w:rFonts w:ascii="Times New Roman" w:hAnsi="Times New Roman"/>
          <w:sz w:val="24"/>
          <w:szCs w:val="24"/>
        </w:rPr>
        <w:t>G</w:t>
      </w:r>
      <w:r w:rsidR="00257060">
        <w:rPr>
          <w:rFonts w:ascii="Times New Roman" w:hAnsi="Times New Roman"/>
          <w:sz w:val="24"/>
          <w:szCs w:val="24"/>
        </w:rPr>
        <w:t>erekçe</w:t>
      </w:r>
      <w:bookmarkEnd w:id="1"/>
    </w:p>
    <w:p w:rsidR="00A03C82" w:rsidRDefault="00A03C82" w:rsidP="000A3320">
      <w:pPr>
        <w:tabs>
          <w:tab w:val="left" w:pos="567"/>
        </w:tabs>
        <w:jc w:val="both"/>
      </w:pPr>
    </w:p>
    <w:p w:rsidR="00A03C82" w:rsidRDefault="00A03C82" w:rsidP="000A3320">
      <w:pPr>
        <w:tabs>
          <w:tab w:val="left" w:pos="567"/>
        </w:tabs>
        <w:jc w:val="both"/>
      </w:pPr>
      <w:r w:rsidRPr="00AF64EF">
        <w:t>08.03.2004 tarihli ve 25396 sayılı Resmi Gazetede yayımlanarak yürürlüğe giren Gemi Söküm Yönetmeliği</w:t>
      </w:r>
      <w:r>
        <w:t>,</w:t>
      </w:r>
      <w:r w:rsidRPr="00AF64EF">
        <w:t xml:space="preserve"> dönemin gemi geri dönüşüm sektörünün mevcut durumu, sorunları ve hedefleri gözetilerek hazırlanmış olup </w:t>
      </w:r>
      <w:r>
        <w:t>uluslararası platformlarda örnek olarak takdim edilen gemi geri dönüşüm endüstrimizin düzenlenmesinde faydalı olmuştur.</w:t>
      </w:r>
    </w:p>
    <w:p w:rsidR="00A03C82" w:rsidRDefault="00A03C82" w:rsidP="000A3320">
      <w:pPr>
        <w:tabs>
          <w:tab w:val="left" w:pos="567"/>
        </w:tabs>
        <w:jc w:val="both"/>
      </w:pPr>
      <w:r w:rsidRPr="00AF64EF">
        <w:t>Ülkemizin de arasında bulunduğu sadece beş ülke tarafından dünya gemi geri dönüşüm faaliyetlerinin %98’i gerçekleştiril</w:t>
      </w:r>
      <w:r>
        <w:t>mekte olup</w:t>
      </w:r>
      <w:r w:rsidRPr="00AF64EF">
        <w:t xml:space="preserve"> Ülkemizin pazar payı bu beş ülke haricinde kalan bütün ülkelerin toplamından fazladır. Ülkemiz ekonomisinin ve sanayisinin iyileşmesi neticesinde ortaya çıkan hammadde ihtiyacının karşılanması için gemi geri dönüşüm endüstrisi en efektif çözümlerden biridir.</w:t>
      </w:r>
    </w:p>
    <w:p w:rsidR="00A03C82" w:rsidRDefault="00A03C82" w:rsidP="000A3320">
      <w:pPr>
        <w:tabs>
          <w:tab w:val="left" w:pos="567"/>
        </w:tabs>
        <w:jc w:val="both"/>
      </w:pPr>
      <w:r>
        <w:t>Ancak, denizcilik endüstrisinin</w:t>
      </w:r>
      <w:r w:rsidRPr="00AF64EF">
        <w:t xml:space="preserve"> dinamikleri</w:t>
      </w:r>
      <w:r>
        <w:t xml:space="preserve"> </w:t>
      </w:r>
      <w:r w:rsidRPr="00AF64EF">
        <w:t>g</w:t>
      </w:r>
      <w:r>
        <w:t xml:space="preserve">öz önünde bulundurularak gemi geri dönüşüm faaliyetinin </w:t>
      </w:r>
      <w:r w:rsidRPr="00E82013">
        <w:t>emniyetli, güvenli, insan sağlığına ve çevreye duyarlı şekilde gerçekleş</w:t>
      </w:r>
      <w:r>
        <w:t xml:space="preserve">tirilmesi için hali hazırda kabul görmüş standartların </w:t>
      </w:r>
      <w:r w:rsidRPr="00AF64EF">
        <w:t>hızla değişen</w:t>
      </w:r>
      <w:r>
        <w:t xml:space="preserve"> ve gelişen</w:t>
      </w:r>
      <w:r w:rsidRPr="00AF64EF">
        <w:t xml:space="preserve"> </w:t>
      </w:r>
      <w:r>
        <w:t xml:space="preserve">ulusal ve </w:t>
      </w:r>
      <w:r w:rsidRPr="00AF64EF">
        <w:t>uluslararası mevzuat gerekliliklerini sağla</w:t>
      </w:r>
      <w:r>
        <w:t xml:space="preserve">yacak hale getirilmesi ve ilgili kurum ve kuruluşların daha uyumlu çalışabilecekleri mevzuat altyapısının sağlanması ihtiyacı hasıl olmuştur. </w:t>
      </w:r>
    </w:p>
    <w:p w:rsidR="00A03C82" w:rsidRDefault="00A03C82" w:rsidP="000A3320">
      <w:pPr>
        <w:tabs>
          <w:tab w:val="left" w:pos="567"/>
        </w:tabs>
        <w:jc w:val="both"/>
      </w:pPr>
      <w:r>
        <w:t>Bu itibarla;</w:t>
      </w:r>
    </w:p>
    <w:p w:rsidR="00A03C82" w:rsidRPr="00BB07C2" w:rsidRDefault="00A03C82" w:rsidP="000A3320">
      <w:pPr>
        <w:tabs>
          <w:tab w:val="left" w:pos="567"/>
        </w:tabs>
        <w:jc w:val="both"/>
      </w:pPr>
      <w:r w:rsidRPr="00BB07C2">
        <w:t>Denizcilik Müsteşarlığı’nın 655 sayılı Ulaştırma, Denizcilik ve Haberleşme Bakanlığının Teşkilat ve Görevleri Hakkında Kanun Hükmünde Kararname ile Ulaştırma, Denizcilik ve Haberleşme Bakanlığına bağlanması,</w:t>
      </w:r>
    </w:p>
    <w:p w:rsidR="00A03C82" w:rsidRDefault="00A03C82" w:rsidP="000A3320">
      <w:pPr>
        <w:tabs>
          <w:tab w:val="left" w:pos="567"/>
        </w:tabs>
        <w:jc w:val="both"/>
      </w:pPr>
      <w:r w:rsidRPr="00BB07C2">
        <w:t>2009 Gemilerin Emniyetli ve Çevreye Duyarlı Geri Dönüşümü Hakkında Hong Kong Uluslararası Sözleşmesi yürürlüğe girene kadar gerekli hazırlıkların tamamlan</w:t>
      </w:r>
      <w:r>
        <w:t>masının amaçlanıyor olması,</w:t>
      </w:r>
    </w:p>
    <w:p w:rsidR="00A03C82" w:rsidRPr="00AF64EF" w:rsidRDefault="00A03C82" w:rsidP="000A3320">
      <w:pPr>
        <w:tabs>
          <w:tab w:val="left" w:pos="567"/>
        </w:tabs>
        <w:jc w:val="both"/>
      </w:pPr>
      <w:r>
        <w:t xml:space="preserve">Tesislerin faaliyet gösterdiği hazine taşınmazların kira ve </w:t>
      </w:r>
      <w:r w:rsidRPr="00AF64EF">
        <w:t>devir</w:t>
      </w:r>
      <w:r>
        <w:t xml:space="preserve"> işleri ile firmalar nezdinde gerçekleştirilen </w:t>
      </w:r>
      <w:r w:rsidRPr="00AF64EF">
        <w:t>tüzel kişilik değişikli</w:t>
      </w:r>
      <w:r>
        <w:t>kleri ile</w:t>
      </w:r>
      <w:r w:rsidRPr="00AF64EF">
        <w:t xml:space="preserve"> </w:t>
      </w:r>
      <w:r>
        <w:t>ilgili</w:t>
      </w:r>
      <w:r w:rsidRPr="00AF64EF">
        <w:t xml:space="preserve"> prosedürlerin düzenlenme</w:t>
      </w:r>
      <w:r>
        <w:t>sine</w:t>
      </w:r>
      <w:r w:rsidRPr="00AF64EF">
        <w:t xml:space="preserve"> ihtiyaç duyulması,</w:t>
      </w:r>
    </w:p>
    <w:p w:rsidR="00A03C82" w:rsidRDefault="00A03C82" w:rsidP="000A3320">
      <w:pPr>
        <w:tabs>
          <w:tab w:val="left" w:pos="567"/>
        </w:tabs>
        <w:jc w:val="both"/>
      </w:pPr>
      <w:r>
        <w:t>Geri dönüşüm faaliyetleriyle ilgili bir kısım evrak işinin elektronik ortamda gerçekleştirilebilmesi ve çeşitli istatistikler ile verilerin elektronik ortamda toplanabilmesi için,</w:t>
      </w:r>
    </w:p>
    <w:p w:rsidR="00A03C82" w:rsidRPr="00ED535D" w:rsidRDefault="00A03C82" w:rsidP="000A3320">
      <w:pPr>
        <w:tabs>
          <w:tab w:val="left" w:pos="567"/>
        </w:tabs>
        <w:jc w:val="both"/>
        <w:rPr>
          <w:b/>
        </w:rPr>
      </w:pPr>
      <w:r w:rsidRPr="00AF64EF">
        <w:t>yazıldığı dönem itibarı ile hem tesisler ve hem de gemi geri dönüşüm faaliyeti için yüksek standartlar belirleyen, ilgili kurumlar arasında koordinasyonun sağlanmasında başarılı olan Gemi Söküm Yönetmeliği’nin ulusal ve uluslararası boyutta teknik ve mevzuat yönü ile değişen konjoktörde yürütülmesiyle ilgili yaşanan sıkıntıların giderilebilmesi sebebiyle eski yönetmeliğin yürürlükten kaldırılması ve yeni hazırlanan Yönetmelik Taslağı’nın ilgili kurum ve kuruluş görüşlerinin alınmasına müte</w:t>
      </w:r>
      <w:r>
        <w:t>akip yayımlanması gerekmektedir.</w:t>
      </w: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A03C82" w:rsidRDefault="00A03C82" w:rsidP="000A3320">
      <w:pPr>
        <w:tabs>
          <w:tab w:val="left" w:pos="567"/>
        </w:tabs>
        <w:jc w:val="center"/>
        <w:rPr>
          <w:b/>
          <w:bCs/>
        </w:rPr>
      </w:pPr>
    </w:p>
    <w:p w:rsidR="00582007" w:rsidRDefault="007F45A3" w:rsidP="000A3320">
      <w:pPr>
        <w:tabs>
          <w:tab w:val="left" w:pos="567"/>
        </w:tabs>
        <w:jc w:val="center"/>
        <w:rPr>
          <w:b/>
          <w:bCs/>
        </w:rPr>
      </w:pPr>
      <w:r w:rsidRPr="00B40090">
        <w:rPr>
          <w:b/>
          <w:bCs/>
        </w:rPr>
        <w:t xml:space="preserve">GEMİ </w:t>
      </w:r>
      <w:r w:rsidR="00AD69C4">
        <w:rPr>
          <w:b/>
          <w:bCs/>
        </w:rPr>
        <w:t>VE SU ARAC</w:t>
      </w:r>
      <w:r w:rsidR="00582007">
        <w:rPr>
          <w:b/>
          <w:bCs/>
        </w:rPr>
        <w:t>LARININ</w:t>
      </w:r>
      <w:r w:rsidR="00AD69C4">
        <w:rPr>
          <w:b/>
          <w:bCs/>
        </w:rPr>
        <w:t xml:space="preserve"> </w:t>
      </w:r>
      <w:r w:rsidRPr="00B40090">
        <w:rPr>
          <w:b/>
          <w:bCs/>
        </w:rPr>
        <w:t>GERİ DÖNÜŞÜM</w:t>
      </w:r>
      <w:r w:rsidR="00582007">
        <w:rPr>
          <w:b/>
          <w:bCs/>
        </w:rPr>
        <w:t xml:space="preserve">Ü </w:t>
      </w:r>
    </w:p>
    <w:p w:rsidR="007F45A3" w:rsidRPr="00B40090" w:rsidRDefault="00582007" w:rsidP="000A3320">
      <w:pPr>
        <w:tabs>
          <w:tab w:val="left" w:pos="567"/>
        </w:tabs>
        <w:jc w:val="center"/>
        <w:rPr>
          <w:b/>
          <w:bCs/>
        </w:rPr>
      </w:pPr>
      <w:r>
        <w:rPr>
          <w:b/>
          <w:bCs/>
        </w:rPr>
        <w:t>HAKKINDA</w:t>
      </w:r>
      <w:r w:rsidR="007F45A3" w:rsidRPr="00B40090">
        <w:rPr>
          <w:b/>
          <w:bCs/>
        </w:rPr>
        <w:t xml:space="preserve"> YÖNETMELİ</w:t>
      </w:r>
      <w:r>
        <w:rPr>
          <w:b/>
          <w:bCs/>
        </w:rPr>
        <w:t>K TASLAĞI</w:t>
      </w:r>
    </w:p>
    <w:p w:rsidR="007F45A3" w:rsidRDefault="007F45A3" w:rsidP="000A3320">
      <w:pPr>
        <w:tabs>
          <w:tab w:val="left" w:pos="567"/>
        </w:tabs>
        <w:ind w:firstLine="709"/>
        <w:jc w:val="center"/>
        <w:rPr>
          <w:b/>
          <w:bCs/>
        </w:rPr>
      </w:pPr>
    </w:p>
    <w:p w:rsidR="00F80E2E" w:rsidRPr="00B40090" w:rsidRDefault="00F80E2E" w:rsidP="000A3320">
      <w:pPr>
        <w:tabs>
          <w:tab w:val="left" w:pos="567"/>
        </w:tabs>
        <w:jc w:val="center"/>
        <w:rPr>
          <w:b/>
          <w:bCs/>
        </w:rPr>
      </w:pPr>
    </w:p>
    <w:p w:rsidR="007F45A3" w:rsidRPr="00A676C3" w:rsidRDefault="007F45A3" w:rsidP="000A3320">
      <w:pPr>
        <w:tabs>
          <w:tab w:val="left" w:pos="567"/>
        </w:tabs>
        <w:jc w:val="center"/>
        <w:rPr>
          <w:b/>
          <w:bCs/>
        </w:rPr>
      </w:pPr>
      <w:r w:rsidRPr="00A676C3">
        <w:rPr>
          <w:b/>
          <w:bCs/>
        </w:rPr>
        <w:t>BİRİNCİ BÖLÜM</w:t>
      </w:r>
    </w:p>
    <w:p w:rsidR="007F45A3" w:rsidRPr="00B40090" w:rsidRDefault="007F45A3" w:rsidP="000A3320">
      <w:pPr>
        <w:tabs>
          <w:tab w:val="left" w:pos="567"/>
        </w:tabs>
        <w:jc w:val="center"/>
      </w:pPr>
      <w:r w:rsidRPr="00A06EEC">
        <w:rPr>
          <w:b/>
          <w:bCs/>
        </w:rPr>
        <w:t>Amaç, Kapsam, Dayanak ve Tanımlar</w:t>
      </w:r>
    </w:p>
    <w:p w:rsidR="007F45A3" w:rsidRPr="00A06EEC" w:rsidRDefault="006328E6"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 w:name="_Toc416958807"/>
      <w:r w:rsidR="007F45A3" w:rsidRPr="00A06EEC">
        <w:rPr>
          <w:rFonts w:ascii="Times New Roman" w:hAnsi="Times New Roman"/>
          <w:sz w:val="24"/>
          <w:szCs w:val="24"/>
        </w:rPr>
        <w:t>Amaç</w:t>
      </w:r>
      <w:bookmarkEnd w:id="2"/>
    </w:p>
    <w:p w:rsidR="007F45A3" w:rsidRDefault="007F45A3" w:rsidP="000A3320">
      <w:pPr>
        <w:tabs>
          <w:tab w:val="left" w:pos="567"/>
        </w:tabs>
        <w:ind w:firstLine="567"/>
        <w:jc w:val="both"/>
      </w:pPr>
      <w:r w:rsidRPr="00B40090">
        <w:rPr>
          <w:b/>
          <w:bCs/>
        </w:rPr>
        <w:t xml:space="preserve">MADDE 1 - </w:t>
      </w:r>
      <w:r w:rsidRPr="00B40090">
        <w:t xml:space="preserve">Bu Yönetmelik, </w:t>
      </w:r>
      <w:r w:rsidR="00176FFD" w:rsidRPr="00B40090">
        <w:t xml:space="preserve">geri dönüşüm faaliyetlerinin emniyetli, </w:t>
      </w:r>
      <w:r w:rsidR="00176FFD">
        <w:t xml:space="preserve">güvenli, </w:t>
      </w:r>
      <w:r w:rsidR="00176FFD" w:rsidRPr="00B40090">
        <w:t>insan sağlığına ve çevreye duyarlı şekilde gerçekl</w:t>
      </w:r>
      <w:r w:rsidR="00176FFD">
        <w:t xml:space="preserve">eşmesine </w:t>
      </w:r>
      <w:r w:rsidRPr="00B40090">
        <w:t>yönelik usul ve esasları belirlemek amacıyla hazırlanmıştır.</w:t>
      </w:r>
    </w:p>
    <w:p w:rsidR="007F45A3" w:rsidRPr="00B40090" w:rsidRDefault="006328E6"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 w:name="_Toc416958808"/>
      <w:r w:rsidR="007F45A3" w:rsidRPr="00B40090">
        <w:rPr>
          <w:rFonts w:ascii="Times New Roman" w:hAnsi="Times New Roman"/>
          <w:sz w:val="24"/>
          <w:szCs w:val="24"/>
        </w:rPr>
        <w:t>Kapsam</w:t>
      </w:r>
      <w:bookmarkEnd w:id="3"/>
    </w:p>
    <w:p w:rsidR="007F45A3" w:rsidRDefault="004260C2" w:rsidP="000A3320">
      <w:pPr>
        <w:tabs>
          <w:tab w:val="left" w:pos="567"/>
        </w:tabs>
        <w:ind w:firstLine="567"/>
        <w:jc w:val="both"/>
      </w:pPr>
      <w:r>
        <w:rPr>
          <w:b/>
          <w:bCs/>
        </w:rPr>
        <w:t>MADDE 2 –</w:t>
      </w:r>
      <w:r w:rsidR="007F45A3" w:rsidRPr="00B40090">
        <w:t xml:space="preserve"> Bu Yönetmelik, geri dönüşüm tesislerini</w:t>
      </w:r>
      <w:r w:rsidR="007F45A3">
        <w:t>,</w:t>
      </w:r>
      <w:r w:rsidR="00A71BDF">
        <w:t xml:space="preserve"> </w:t>
      </w:r>
      <w:r w:rsidR="003B4314">
        <w:t>bu tesisler dışında</w:t>
      </w:r>
      <w:r w:rsidR="007F45A3" w:rsidRPr="00B40090">
        <w:t xml:space="preserve"> yapılacak geri dönüşüm faaliyet</w:t>
      </w:r>
      <w:r w:rsidR="00176FFD">
        <w:t>ler</w:t>
      </w:r>
      <w:r w:rsidR="003B4314">
        <w:t xml:space="preserve">ini, </w:t>
      </w:r>
      <w:r w:rsidR="004377B3">
        <w:t>geri dönüşümü yapılacak gemiler ve su araçları</w:t>
      </w:r>
      <w:r w:rsidR="003B4314">
        <w:t xml:space="preserve"> </w:t>
      </w:r>
      <w:r w:rsidR="004377B3">
        <w:t>il</w:t>
      </w:r>
      <w:r w:rsidR="003B4314">
        <w:t xml:space="preserve">e </w:t>
      </w:r>
      <w:r w:rsidR="007F45A3">
        <w:t>geri dönüşüm</w:t>
      </w:r>
      <w:r w:rsidR="007F45A3" w:rsidRPr="00B40090">
        <w:t xml:space="preserve"> faaliyet</w:t>
      </w:r>
      <w:r w:rsidR="007F45A3">
        <w:t>in</w:t>
      </w:r>
      <w:r w:rsidR="007F45A3" w:rsidRPr="00B40090">
        <w:t>e esas iş ve işlemler</w:t>
      </w:r>
      <w:r w:rsidR="003B4314">
        <w:t>i</w:t>
      </w:r>
      <w:r w:rsidR="007F45A3" w:rsidRPr="00B40090">
        <w:t xml:space="preserve"> kapsar.</w:t>
      </w:r>
    </w:p>
    <w:p w:rsidR="007F45A3" w:rsidRPr="00B40090" w:rsidRDefault="007F45A3" w:rsidP="000A3320">
      <w:pPr>
        <w:pStyle w:val="Balk1"/>
        <w:tabs>
          <w:tab w:val="clear" w:pos="0"/>
          <w:tab w:val="left" w:pos="567"/>
        </w:tabs>
        <w:spacing w:line="240" w:lineRule="auto"/>
        <w:ind w:left="0" w:firstLine="567"/>
        <w:rPr>
          <w:rFonts w:ascii="Times New Roman" w:hAnsi="Times New Roman"/>
          <w:sz w:val="24"/>
          <w:szCs w:val="24"/>
        </w:rPr>
      </w:pPr>
      <w:bookmarkStart w:id="4" w:name="_Toc416958809"/>
      <w:r w:rsidRPr="00B40090">
        <w:rPr>
          <w:rFonts w:ascii="Times New Roman" w:hAnsi="Times New Roman"/>
          <w:sz w:val="24"/>
          <w:szCs w:val="24"/>
        </w:rPr>
        <w:t>Dayanak</w:t>
      </w:r>
      <w:bookmarkEnd w:id="4"/>
    </w:p>
    <w:p w:rsidR="007F45A3" w:rsidRDefault="007F45A3" w:rsidP="000A3320">
      <w:pPr>
        <w:tabs>
          <w:tab w:val="left" w:pos="567"/>
        </w:tabs>
        <w:ind w:firstLine="567"/>
        <w:jc w:val="both"/>
      </w:pPr>
      <w:r w:rsidRPr="00B40090">
        <w:rPr>
          <w:b/>
          <w:bCs/>
        </w:rPr>
        <w:t xml:space="preserve">MADDE 3 - </w:t>
      </w:r>
      <w:r w:rsidRPr="00B40090">
        <w:t xml:space="preserve">Bu Yönetmelik, </w:t>
      </w:r>
      <w:r w:rsidR="00FB0E18" w:rsidRPr="00B40090">
        <w:t>14/4/1925 tarihli ve 618 sayılı Limanlar Kanunu</w:t>
      </w:r>
      <w:r w:rsidR="00FB0E18">
        <w:t xml:space="preserve">, </w:t>
      </w:r>
      <w:r w:rsidRPr="00B40090">
        <w:t>4/4/1990 tarihli ve 3621 sayılı Kıyı Kanunu, 26/9/2011 tarihli ve 655 sayılı Ulaştırma, Denizcilik ve Haberleşme Bakanlığının Teşkilat ve Görevleri Hakkında Kanun Hükmünde Kararnameye</w:t>
      </w:r>
      <w:r>
        <w:t xml:space="preserve"> dayanılarak hazırlanmıştır.</w:t>
      </w:r>
    </w:p>
    <w:p w:rsidR="007F45A3" w:rsidRDefault="007F45A3" w:rsidP="000A3320">
      <w:pPr>
        <w:pStyle w:val="Balk1"/>
        <w:tabs>
          <w:tab w:val="clear" w:pos="0"/>
          <w:tab w:val="left" w:pos="567"/>
        </w:tabs>
        <w:spacing w:line="240" w:lineRule="auto"/>
        <w:ind w:left="0" w:firstLine="567"/>
        <w:rPr>
          <w:rFonts w:ascii="Times New Roman" w:hAnsi="Times New Roman"/>
          <w:sz w:val="24"/>
          <w:szCs w:val="24"/>
        </w:rPr>
      </w:pPr>
      <w:bookmarkStart w:id="5" w:name="_Toc416958810"/>
      <w:r w:rsidRPr="00B40090">
        <w:rPr>
          <w:rFonts w:ascii="Times New Roman" w:hAnsi="Times New Roman"/>
          <w:sz w:val="24"/>
          <w:szCs w:val="24"/>
        </w:rPr>
        <w:t>Tanımla</w:t>
      </w:r>
      <w:r>
        <w:rPr>
          <w:rFonts w:ascii="Times New Roman" w:hAnsi="Times New Roman"/>
          <w:sz w:val="24"/>
          <w:szCs w:val="24"/>
        </w:rPr>
        <w:t>r</w:t>
      </w:r>
      <w:bookmarkEnd w:id="5"/>
    </w:p>
    <w:p w:rsidR="007F45A3" w:rsidRPr="001A7D66" w:rsidRDefault="007F45A3" w:rsidP="000A3320">
      <w:pPr>
        <w:tabs>
          <w:tab w:val="left" w:pos="567"/>
        </w:tabs>
        <w:ind w:firstLine="567"/>
        <w:jc w:val="both"/>
        <w:rPr>
          <w:b/>
          <w:bCs/>
        </w:rPr>
      </w:pPr>
      <w:r w:rsidRPr="00B40090">
        <w:rPr>
          <w:b/>
          <w:bCs/>
        </w:rPr>
        <w:t xml:space="preserve">MADDE 4 - </w:t>
      </w:r>
      <w:r w:rsidRPr="001A7D66">
        <w:t>Bu Yönetmelikte geçen;</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Boş ağırlık:</w:t>
      </w:r>
      <w:r w:rsidRPr="00EB276D">
        <w:t xml:space="preserve"> Yük, yakıt, yağlama yağı, balast suyu, tanklardaki tatlı ve besleme suyu, sarf malzemeler ve kumanya ile yolcu ve mürettebat olmaksızın metrik ton olarak geminin </w:t>
      </w:r>
      <w:r>
        <w:t xml:space="preserve">veya su aracının </w:t>
      </w:r>
      <w:r w:rsidRPr="00EB276D">
        <w:t>deplasmanı</w:t>
      </w:r>
      <w:r>
        <w:t>nı,</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Demirleme sahası:</w:t>
      </w:r>
      <w:r w:rsidRPr="00B40090">
        <w:t xml:space="preserve"> Limanlar Yönetmeliği</w:t>
      </w:r>
      <w:r>
        <w:t>’</w:t>
      </w:r>
      <w:r w:rsidRPr="00B40090">
        <w:t xml:space="preserve">nde yer alan gemilerin demirlemesine izin verilen deniz </w:t>
      </w:r>
      <w:r w:rsidR="006328E6">
        <w:t>alanlarını</w:t>
      </w:r>
      <w:r w:rsidRPr="00B40090">
        <w:t xml:space="preserve">, </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Donatan:</w:t>
      </w:r>
      <w:r w:rsidRPr="00AB4D7A">
        <w:t xml:space="preserve"> </w:t>
      </w:r>
      <w:r w:rsidR="00F80E2E">
        <w:t>S</w:t>
      </w:r>
      <w:r w:rsidRPr="00AB4D7A">
        <w:t>icilde g</w:t>
      </w:r>
      <w:r w:rsidRPr="00833F86">
        <w:t>emi</w:t>
      </w:r>
      <w:r w:rsidR="00F80E2E">
        <w:t xml:space="preserve"> veya su aracının</w:t>
      </w:r>
      <w:r>
        <w:t xml:space="preserve"> adlarına kayıtlı </w:t>
      </w:r>
      <w:r w:rsidRPr="00833F86">
        <w:t>ol</w:t>
      </w:r>
      <w:r>
        <w:t xml:space="preserve">duğu gerçek veya tüzel </w:t>
      </w:r>
      <w:r w:rsidRPr="00833F86">
        <w:t>kişi</w:t>
      </w:r>
      <w:r>
        <w:t>leri;</w:t>
      </w:r>
      <w:r w:rsidRPr="00AB4D7A">
        <w:t xml:space="preserve"> gemi</w:t>
      </w:r>
      <w:r w:rsidR="00F80E2E">
        <w:t xml:space="preserve"> veya su aracı</w:t>
      </w:r>
      <w:r w:rsidRPr="00AB4D7A">
        <w:t>, sicilde kayıtlı değilse gemi</w:t>
      </w:r>
      <w:r w:rsidR="00F80E2E">
        <w:t xml:space="preserve"> veya su aracının</w:t>
      </w:r>
      <w:r w:rsidRPr="00AB4D7A">
        <w:t xml:space="preserve"> mülkiyetine sahip olan gerçek veya tüzel kişileri</w:t>
      </w:r>
      <w:r w:rsidRPr="00833F86">
        <w:t xml:space="preserve"> ya</w:t>
      </w:r>
      <w:r>
        <w:t xml:space="preserve"> </w:t>
      </w:r>
      <w:r w:rsidRPr="00833F86">
        <w:t>da gemi</w:t>
      </w:r>
      <w:r w:rsidR="00F80E2E">
        <w:t xml:space="preserve"> veya su aracının</w:t>
      </w:r>
      <w:r w:rsidRPr="00833F86">
        <w:t xml:space="preserve"> sahibinden işletim sorumluluğunu almış işleten veya gemi işletme müteahhidi gibi diğer bir kuruluş veya şahsı</w:t>
      </w:r>
      <w:r>
        <w:t>,</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Gazdan arındırma belgesi:</w:t>
      </w:r>
      <w:r w:rsidRPr="009E4488">
        <w:t xml:space="preserve"> 21</w:t>
      </w:r>
      <w:r>
        <w:t>/</w:t>
      </w:r>
      <w:r w:rsidRPr="009E4488">
        <w:t>12</w:t>
      </w:r>
      <w:r>
        <w:t>/</w:t>
      </w:r>
      <w:r w:rsidRPr="009E4488">
        <w:t>2004 tarihli ve 25677 sayılı Resmi Gazetede yayımlanarak yürürlüğe girmiş olan</w:t>
      </w:r>
      <w:r>
        <w:t xml:space="preserve"> Gemi v</w:t>
      </w:r>
      <w:r w:rsidRPr="009E4488">
        <w:t>e Deniz Araçlarını</w:t>
      </w:r>
      <w:r>
        <w:t>n İnşa, Tadilat, Bakım, Onarım v</w:t>
      </w:r>
      <w:r w:rsidRPr="009E4488">
        <w:t>e Söküm İşlemlerinde Gazdan Arındırma Yönetmeliği</w:t>
      </w:r>
      <w:r>
        <w:t xml:space="preserve"> kapsamında düzenlenen belgeyi,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Gemi:</w:t>
      </w:r>
      <w:r w:rsidRPr="00B40090">
        <w:t xml:space="preserve"> </w:t>
      </w:r>
      <w:r w:rsidRPr="00DD0039">
        <w:t>Adı, tonilatosu ve kullanma amacı ne olursa olsun suda kürekten başka sevk sistemiyle har</w:t>
      </w:r>
      <w:r>
        <w:t>eket edebilen her türlü tekneyi</w:t>
      </w:r>
      <w:r w:rsidRPr="00B40090">
        <w:t xml:space="preserve">, </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Gemi sağlık kontrol sertifikası:</w:t>
      </w:r>
      <w:r w:rsidRPr="00B40090">
        <w:t xml:space="preserve"> Gemi</w:t>
      </w:r>
      <w:r w:rsidR="00F80E2E">
        <w:t xml:space="preserve"> veya su aracında</w:t>
      </w:r>
      <w:r w:rsidRPr="00B40090">
        <w:t xml:space="preserve"> enfeksiyon veya kontaminasyon dahil halk sağlığı riski tespit edildiğinde gerekli kontrol önlemlerinin alındığını</w:t>
      </w:r>
      <w:r>
        <w:t xml:space="preserve"> belirten uluslararası belgeyi,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 xml:space="preserve">Gemi sanayi veri tabanı programı (GSVP): </w:t>
      </w:r>
      <w:r>
        <w:t>Geri dönüşüm t</w:t>
      </w:r>
      <w:r w:rsidRPr="00B40090">
        <w:t>esisler</w:t>
      </w:r>
      <w:r>
        <w:t>in</w:t>
      </w:r>
      <w:r w:rsidRPr="00B40090">
        <w:t>e v</w:t>
      </w:r>
      <w:r w:rsidR="00F80E2E">
        <w:t>e geri dönüşümü yapılan gemi</w:t>
      </w:r>
      <w:r w:rsidRPr="00B40090">
        <w:t xml:space="preserve"> </w:t>
      </w:r>
      <w:r>
        <w:t xml:space="preserve">ve su araçlarına </w:t>
      </w:r>
      <w:r w:rsidRPr="00B40090">
        <w:t xml:space="preserve">ilişkin bilgilerin girildiği </w:t>
      </w:r>
      <w:r>
        <w:t>veri tabanı programını,</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Geri dönüşüm:</w:t>
      </w:r>
      <w:r w:rsidRPr="00B40090">
        <w:t xml:space="preserve"> Gemi</w:t>
      </w:r>
      <w:r>
        <w:t xml:space="preserve"> ve aracının</w:t>
      </w:r>
      <w:r w:rsidRPr="00B40090">
        <w:t xml:space="preserve"> bileşenleri ve materyallerinin yeniden işlenip veya işlenmeden kullanılır duruma getirilmesi amacıyla geri dönüştürülmesi işlemini,</w:t>
      </w:r>
    </w:p>
    <w:p w:rsidR="00B61C7F" w:rsidRPr="006328E6" w:rsidRDefault="00B61C7F" w:rsidP="001D6EFA">
      <w:pPr>
        <w:pStyle w:val="ListeParagraf"/>
        <w:numPr>
          <w:ilvl w:val="0"/>
          <w:numId w:val="16"/>
        </w:numPr>
        <w:tabs>
          <w:tab w:val="left" w:pos="567"/>
          <w:tab w:val="left" w:pos="851"/>
        </w:tabs>
        <w:spacing w:before="0" w:after="0"/>
        <w:ind w:left="0" w:firstLine="567"/>
        <w:jc w:val="both"/>
      </w:pPr>
      <w:r w:rsidRPr="006328E6">
        <w:t>Geri dönüşüm izni:</w:t>
      </w:r>
      <w:r>
        <w:t xml:space="preserve"> Geri dönüşüm t</w:t>
      </w:r>
      <w:r w:rsidRPr="00B40090">
        <w:t>esisler</w:t>
      </w:r>
      <w:r>
        <w:t>in</w:t>
      </w:r>
      <w:r w:rsidRPr="00B40090">
        <w:t>de geri dönüşümü yapılacak her gemi</w:t>
      </w:r>
      <w:r>
        <w:t xml:space="preserve"> ve su aracı</w:t>
      </w:r>
      <w:r w:rsidRPr="00B40090">
        <w:t xml:space="preserve"> için ilgili Liman Başkan</w:t>
      </w:r>
      <w:r>
        <w:t>lığından alınması zorunlu izni,</w:t>
      </w:r>
    </w:p>
    <w:p w:rsidR="00B61C7F" w:rsidRPr="006328E6" w:rsidRDefault="00B61C7F" w:rsidP="001D6EFA">
      <w:pPr>
        <w:pStyle w:val="ListeParagraf"/>
        <w:numPr>
          <w:ilvl w:val="0"/>
          <w:numId w:val="16"/>
        </w:numPr>
        <w:tabs>
          <w:tab w:val="left" w:pos="567"/>
          <w:tab w:val="left" w:pos="851"/>
        </w:tabs>
        <w:spacing w:before="0" w:after="0"/>
        <w:ind w:left="0" w:firstLine="567"/>
        <w:jc w:val="both"/>
      </w:pPr>
      <w:r w:rsidRPr="006328E6">
        <w:t xml:space="preserve">Geri dönüşüm planı: </w:t>
      </w:r>
      <w:r w:rsidRPr="005246BC">
        <w:t>Geri dönüştürülecek gemi</w:t>
      </w:r>
      <w:r>
        <w:t xml:space="preserve"> ve su aracı</w:t>
      </w:r>
      <w:r w:rsidRPr="005246BC">
        <w:t xml:space="preserve"> özelinde </w:t>
      </w:r>
      <w:r w:rsidRPr="004A773F">
        <w:t>geri dönüş</w:t>
      </w:r>
      <w:r>
        <w:t xml:space="preserve">üm işinin </w:t>
      </w:r>
      <w:r w:rsidRPr="00C720BC">
        <w:t>emniyetli, güvenli ve çevreye du</w:t>
      </w:r>
      <w:r>
        <w:t>yarlı şekilde hangi işlem sırasıyla gerçekleştirileceğinin açıklandığı dokümanı,</w:t>
      </w:r>
      <w:r w:rsidRPr="006328E6">
        <w:t xml:space="preserve"> </w:t>
      </w:r>
    </w:p>
    <w:p w:rsidR="006328E6" w:rsidRDefault="006328E6" w:rsidP="001D6EFA">
      <w:pPr>
        <w:pStyle w:val="ListeParagraf"/>
        <w:numPr>
          <w:ilvl w:val="0"/>
          <w:numId w:val="16"/>
        </w:numPr>
        <w:tabs>
          <w:tab w:val="left" w:pos="567"/>
          <w:tab w:val="left" w:pos="851"/>
        </w:tabs>
        <w:spacing w:before="0" w:after="0"/>
        <w:ind w:left="0" w:firstLine="567"/>
        <w:jc w:val="both"/>
      </w:pPr>
      <w:r w:rsidRPr="006328E6">
        <w:t>Geri dönüşüm tesisi:</w:t>
      </w:r>
      <w:r w:rsidRPr="00B40090">
        <w:t xml:space="preserve"> Geri dönüşüm faaliyetlerinin emniyetli</w:t>
      </w:r>
      <w:r>
        <w:t>, güvenli</w:t>
      </w:r>
      <w:r w:rsidRPr="00B40090">
        <w:t xml:space="preserve"> ve çevreye duyarlı şekilde yürütüldüğü, teknik ve sosyal alt yapı imkânlarına haiz</w:t>
      </w:r>
      <w:r>
        <w:t>, bu Yönetmelik kapsamında geri dönüşüm için yetkilendirilmiş olan tesisi,</w:t>
      </w:r>
    </w:p>
    <w:p w:rsidR="00B61C7F" w:rsidRPr="004A773F" w:rsidRDefault="00B61C7F" w:rsidP="001D6EFA">
      <w:pPr>
        <w:pStyle w:val="ListeParagraf"/>
        <w:numPr>
          <w:ilvl w:val="0"/>
          <w:numId w:val="16"/>
        </w:numPr>
        <w:tabs>
          <w:tab w:val="left" w:pos="567"/>
          <w:tab w:val="left" w:pos="851"/>
        </w:tabs>
        <w:spacing w:before="0" w:after="0"/>
        <w:ind w:left="0" w:firstLine="567"/>
        <w:jc w:val="both"/>
      </w:pPr>
      <w:r w:rsidRPr="006328E6">
        <w:t xml:space="preserve">Geri dönüşüm tesis planı: </w:t>
      </w:r>
      <w:r w:rsidRPr="00812329">
        <w:t>G</w:t>
      </w:r>
      <w:r w:rsidRPr="00C720BC">
        <w:t xml:space="preserve">eri dönüşüm tesisinde gerçekleştirilen faaliyetlerin emniyetli, güvenli ve çevreye duyarlı şekilde gerçekleştirilmesi ile prosedürlerin açıklandığı dokümanı, </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Geri dönüşüm tesisi yetki belgesi:</w:t>
      </w:r>
      <w:r w:rsidRPr="00B40090">
        <w:t xml:space="preserve"> İdarece</w:t>
      </w:r>
      <w:r>
        <w:t>,</w:t>
      </w:r>
      <w:r w:rsidRPr="00B40090">
        <w:t xml:space="preserve"> gemi </w:t>
      </w:r>
      <w:r>
        <w:t xml:space="preserve">ve su aracı </w:t>
      </w:r>
      <w:r w:rsidRPr="00B40090">
        <w:t>geri dönüşüm</w:t>
      </w:r>
      <w:r>
        <w:t>ü için yetkilendirilmiş geri dönüşüm tesisleri için düzenlenen belgeyi,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Giriş için emniyetli:</w:t>
      </w:r>
      <w:r w:rsidRPr="00B40090">
        <w:t xml:space="preserve"> Kapalı mahalde bulunan oksijen miktarı, yanıcı buharın ve toksik maddelerin emniyetli limitler dahilinde olmasını, ortamdaki herhangi bir artık veya materyalin kontrolsüz zehirli madde salınımına veya yanıcı buharın emniyetsiz k</w:t>
      </w:r>
      <w:r>
        <w:t>onsantrasyonuna neden olmamasını</w:t>
      </w:r>
      <w:r w:rsidRPr="00B40090">
        <w:t>,</w:t>
      </w:r>
    </w:p>
    <w:p w:rsidR="00B61C7F" w:rsidRPr="00833F86" w:rsidRDefault="00B61C7F" w:rsidP="001D6EFA">
      <w:pPr>
        <w:pStyle w:val="ListeParagraf"/>
        <w:numPr>
          <w:ilvl w:val="0"/>
          <w:numId w:val="16"/>
        </w:numPr>
        <w:tabs>
          <w:tab w:val="left" w:pos="567"/>
          <w:tab w:val="left" w:pos="851"/>
        </w:tabs>
        <w:spacing w:before="0" w:after="0"/>
        <w:ind w:left="0" w:firstLine="567"/>
        <w:jc w:val="both"/>
      </w:pPr>
      <w:r w:rsidRPr="006328E6">
        <w:t>Gros Tonaj:</w:t>
      </w:r>
      <w:r w:rsidRPr="00833F86">
        <w:t xml:space="preserve"> </w:t>
      </w:r>
      <w:r>
        <w:t xml:space="preserve">Geminin veya su aracının kapalı alanlarının hacminin ulusal ve uluslararası mevzuata uygun şekilde hesaplanması sonucunda elde edilen değeri </w:t>
      </w:r>
      <w:r w:rsidRPr="00833F86">
        <w:t>(GT)</w:t>
      </w:r>
      <w:r>
        <w:t>,</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İdare:</w:t>
      </w:r>
      <w:r w:rsidRPr="00B40090">
        <w:t xml:space="preserve"> Ulaştırma, Denizcilik ve Haberleşme Bakanlığı,</w:t>
      </w:r>
      <w:r>
        <w:t xml:space="preserve"> Tersaneler ve Kıyı Yapıları Genel Müdürlüğü’nü,</w:t>
      </w:r>
    </w:p>
    <w:p w:rsidR="00B61C7F" w:rsidRPr="001A7D66" w:rsidRDefault="00B61C7F" w:rsidP="001D6EFA">
      <w:pPr>
        <w:pStyle w:val="ListeParagraf"/>
        <w:numPr>
          <w:ilvl w:val="0"/>
          <w:numId w:val="16"/>
        </w:numPr>
        <w:tabs>
          <w:tab w:val="left" w:pos="567"/>
          <w:tab w:val="left" w:pos="851"/>
        </w:tabs>
        <w:spacing w:before="0" w:after="0"/>
        <w:ind w:left="0" w:firstLine="567"/>
        <w:jc w:val="both"/>
      </w:pPr>
      <w:r w:rsidRPr="006328E6">
        <w:t>İşçi:</w:t>
      </w:r>
      <w:r w:rsidRPr="00B40090">
        <w:t xml:space="preserve"> Yüklenici </w:t>
      </w:r>
      <w:r>
        <w:t>çalışanları da</w:t>
      </w:r>
      <w:r w:rsidRPr="00B40090">
        <w:t xml:space="preserve"> dahil olmak üzere,</w:t>
      </w:r>
      <w:r>
        <w:t xml:space="preserve"> geri dönüşüm tesisinde</w:t>
      </w:r>
      <w:r w:rsidRPr="00B40090">
        <w:t xml:space="preserve"> bir istihdam ilişkisi kapsamında düzenli veya geçici olarak çalışan herhangi bir kişiyi,</w:t>
      </w:r>
    </w:p>
    <w:p w:rsidR="00B61C7F" w:rsidRPr="00F00DC9" w:rsidRDefault="00B61C7F" w:rsidP="001D6EFA">
      <w:pPr>
        <w:pStyle w:val="ListeParagraf"/>
        <w:numPr>
          <w:ilvl w:val="0"/>
          <w:numId w:val="16"/>
        </w:numPr>
        <w:tabs>
          <w:tab w:val="left" w:pos="567"/>
          <w:tab w:val="left" w:pos="851"/>
        </w:tabs>
        <w:spacing w:before="0" w:after="0"/>
        <w:ind w:left="0" w:firstLine="567"/>
        <w:jc w:val="both"/>
      </w:pPr>
      <w:r w:rsidRPr="006328E6">
        <w:t xml:space="preserve">İTDK: </w:t>
      </w:r>
      <w:r w:rsidRPr="00E04841">
        <w:t xml:space="preserve">İnceleme, tespit ve denetim amacıyla İdare tarafından en az üç kişinin katılımıyla oluşturulan komisyonu, </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 xml:space="preserve">Liman başkanlığı: </w:t>
      </w:r>
      <w:r w:rsidRPr="002437D4">
        <w:t xml:space="preserve">Geri dönüşümü yapılan tesisin bulunduğu veya </w:t>
      </w:r>
      <w:r>
        <w:t>mahallinde</w:t>
      </w:r>
      <w:r w:rsidRPr="002437D4">
        <w:t xml:space="preserve"> </w:t>
      </w:r>
      <w:r>
        <w:t>geri dönüşüm</w:t>
      </w:r>
      <w:r w:rsidRPr="002437D4">
        <w:t xml:space="preserve"> faaliyetinin gerçekleştirildiği liman idari sahasından sorumlu</w:t>
      </w:r>
      <w:r>
        <w:t xml:space="preserve"> </w:t>
      </w:r>
      <w:r w:rsidRPr="002437D4">
        <w:t>Ulaştırma, Denizcilik ve Haberleşme Bakanlığı’na bağlı</w:t>
      </w:r>
      <w:r>
        <w:t xml:space="preserve"> </w:t>
      </w:r>
      <w:r w:rsidRPr="002437D4">
        <w:t>Liman Başkanlığını,</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Mütemmim cüz:</w:t>
      </w:r>
      <w:r w:rsidR="00F80E2E">
        <w:t xml:space="preserve"> Gemi</w:t>
      </w:r>
      <w:r>
        <w:t xml:space="preserve"> ve su aracının seyr-ü seferi ve işletimi için faydalanılan her türlü donanım ve yedekleri il</w:t>
      </w:r>
      <w:r w:rsidR="00F80E2E">
        <w:t>e gemi ve su aracı mürettebatı il</w:t>
      </w:r>
      <w:r>
        <w:t>e yolcuların</w:t>
      </w:r>
      <w:r w:rsidR="00F80E2E">
        <w:t>ın</w:t>
      </w:r>
      <w:r>
        <w:t xml:space="preserve"> ihtiyaçları için gemide ve su aracında bulundurulan asgari tüketim malzemelerini,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 xml:space="preserve">Notifikasyon belgesi: </w:t>
      </w:r>
      <w:r w:rsidRPr="000F014E">
        <w:t>Gemi</w:t>
      </w:r>
      <w:r>
        <w:t xml:space="preserve"> ve su aracında</w:t>
      </w:r>
      <w:r w:rsidRPr="000F014E">
        <w:t xml:space="preserve"> bulunduğu beyan edilen atıkların</w:t>
      </w:r>
      <w:r w:rsidR="00F80E2E">
        <w:t>,</w:t>
      </w:r>
      <w:r w:rsidRPr="000F014E">
        <w:t xml:space="preserve"> kontrol edildiğini ve </w:t>
      </w:r>
      <w:r w:rsidR="00F80E2E">
        <w:t xml:space="preserve">bu atıkların </w:t>
      </w:r>
      <w:r w:rsidRPr="000F014E">
        <w:t xml:space="preserve">geri </w:t>
      </w:r>
      <w:r w:rsidR="00F80E2E">
        <w:t>dönüşüm</w:t>
      </w:r>
      <w:r w:rsidRPr="000F014E">
        <w:t xml:space="preserve"> tesis</w:t>
      </w:r>
      <w:r w:rsidR="00F80E2E">
        <w:t>inde elleçlenebileceği,</w:t>
      </w:r>
      <w:r w:rsidRPr="000F014E">
        <w:t xml:space="preserve"> </w:t>
      </w:r>
      <w:r>
        <w:t>geri dönüştürülebileceğini, bertaraf edilebileceği veya bertaraf etmeye yetkili tesislere gönderilebileceğini</w:t>
      </w:r>
      <w:r w:rsidRPr="000F014E">
        <w:t xml:space="preserve"> gösterir belge</w:t>
      </w:r>
      <w:r>
        <w:t>yi,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Sıcak çalışma için emniyetli:</w:t>
      </w:r>
      <w:r w:rsidRPr="00B40090">
        <w:t xml:space="preserve"> Gazdan arındırılmış ortamın, elektrik veya gaz kaynağı ile kesme, yakma, taşlama işleri esnasında çıplak ateş çıkmasına rağmen ortamda emniyetli ve patlayıcı olmayan bir durumun mevcut olması, bu işlemler sırasında mevcut atmosferik</w:t>
      </w:r>
      <w:r>
        <w:t xml:space="preserve"> şartların değişmemesi halini, </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Sıvı atık:</w:t>
      </w:r>
      <w:r w:rsidRPr="00B40090">
        <w:t xml:space="preserve"> Geri dönüşümü yapılan gemi</w:t>
      </w:r>
      <w:r>
        <w:t xml:space="preserve"> ve su araçlarının</w:t>
      </w:r>
      <w:r w:rsidRPr="00B40090">
        <w:t xml:space="preserve"> bünyelerinden ve geri dönüşüm saha faaliyetlerinden kaynaklanan her nevi yakıt atıkları, yağlar, </w:t>
      </w:r>
      <w:r>
        <w:t>sintine suları ve yağlı suları,</w:t>
      </w:r>
    </w:p>
    <w:p w:rsidR="00024186" w:rsidRDefault="00024186" w:rsidP="001D6EFA">
      <w:pPr>
        <w:pStyle w:val="ListeParagraf"/>
        <w:numPr>
          <w:ilvl w:val="0"/>
          <w:numId w:val="16"/>
        </w:numPr>
        <w:tabs>
          <w:tab w:val="left" w:pos="567"/>
          <w:tab w:val="left" w:pos="851"/>
        </w:tabs>
        <w:spacing w:before="0" w:after="0"/>
        <w:ind w:left="0" w:firstLine="567"/>
        <w:jc w:val="both"/>
      </w:pPr>
      <w:r w:rsidRPr="006328E6">
        <w:t>Sicil:</w:t>
      </w:r>
      <w:r>
        <w:t xml:space="preserve"> </w:t>
      </w:r>
      <w:r w:rsidRPr="00024186">
        <w:t>Milli Gemi Sicili veya Türk Uluslararası Gemi Sicili veya bağlama kütüğünü,</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Su aracı:</w:t>
      </w:r>
      <w:r w:rsidRPr="00AD69C4">
        <w:t xml:space="preserve"> Gemi dışında, suda yüzebilen ve tahsis edildiği gayeye uygun olarak kullanılan, her türlü araç ve yapıyı,</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Tehlikeli madde:</w:t>
      </w:r>
      <w:r w:rsidR="0068536D">
        <w:t xml:space="preserve"> İnsan sağlığı ve/veya</w:t>
      </w:r>
      <w:r w:rsidRPr="00B40090">
        <w:t xml:space="preserve"> çevre için tehlike</w:t>
      </w:r>
      <w:r>
        <w:t xml:space="preserve"> oluşturma ihtimali bulunan herhangi bir malzeme veya maddeyi,</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Tehlikeli maddeler envanteri:</w:t>
      </w:r>
      <w:r w:rsidR="00F80E2E">
        <w:t xml:space="preserve"> Gemi</w:t>
      </w:r>
      <w:r>
        <w:t xml:space="preserve"> ve su araçlarının</w:t>
      </w:r>
      <w:r w:rsidRPr="00B40090">
        <w:t xml:space="preserve"> bünyelerinde bulunabilecek tehlikeli maddelerin yerlerinin ve yaklaşık miktarlarının </w:t>
      </w:r>
      <w:r>
        <w:t>gösterildiği</w:t>
      </w:r>
      <w:r w:rsidRPr="00B40090">
        <w:t xml:space="preserve"> raporu,</w:t>
      </w:r>
    </w:p>
    <w:p w:rsidR="00B61C7F" w:rsidRDefault="00B61C7F" w:rsidP="001D6EFA">
      <w:pPr>
        <w:pStyle w:val="ListeParagraf"/>
        <w:numPr>
          <w:ilvl w:val="0"/>
          <w:numId w:val="16"/>
        </w:numPr>
        <w:tabs>
          <w:tab w:val="left" w:pos="567"/>
          <w:tab w:val="left" w:pos="851"/>
        </w:tabs>
        <w:spacing w:before="0" w:after="0"/>
        <w:ind w:left="0" w:firstLine="567"/>
        <w:jc w:val="both"/>
      </w:pPr>
      <w:r w:rsidRPr="006328E6">
        <w:t xml:space="preserve">Tesis alanı ve organizasyonu planı: </w:t>
      </w:r>
      <w:r>
        <w:t>G</w:t>
      </w:r>
      <w:r w:rsidRPr="003D3D5F">
        <w:t>eri dönüşüm t</w:t>
      </w:r>
      <w:r w:rsidRPr="00E04841">
        <w:t>esis</w:t>
      </w:r>
      <w:r>
        <w:t xml:space="preserve">inin sınırlarını ve bu tesiste bulunan alanlar ile yapıların </w:t>
      </w:r>
      <w:r w:rsidRPr="00E04841">
        <w:t>gösterildiği, ek-1 de belirtilen formata uygun olarak hazırlanan koordinatlı ve ölçekli planı,</w:t>
      </w:r>
    </w:p>
    <w:p w:rsidR="006328E6" w:rsidRDefault="00B61C7F" w:rsidP="001D6EFA">
      <w:pPr>
        <w:pStyle w:val="ListeParagraf"/>
        <w:numPr>
          <w:ilvl w:val="0"/>
          <w:numId w:val="16"/>
        </w:numPr>
        <w:tabs>
          <w:tab w:val="left" w:pos="567"/>
          <w:tab w:val="left" w:pos="851"/>
        </w:tabs>
        <w:spacing w:before="0" w:after="0"/>
        <w:ind w:left="0" w:firstLine="567"/>
        <w:jc w:val="both"/>
      </w:pPr>
      <w:r w:rsidRPr="006328E6">
        <w:t>Tesis yetkilisi:</w:t>
      </w:r>
      <w:r>
        <w:t xml:space="preserve"> G</w:t>
      </w:r>
      <w:r w:rsidRPr="00833F86">
        <w:t xml:space="preserve">eri dönüşümün, yetkilendirilmiş bir </w:t>
      </w:r>
      <w:r>
        <w:t>g</w:t>
      </w:r>
      <w:r w:rsidRPr="00833F86">
        <w:t xml:space="preserve">eri </w:t>
      </w:r>
      <w:r>
        <w:t>d</w:t>
      </w:r>
      <w:r w:rsidRPr="00833F86">
        <w:t xml:space="preserve">önüşüm </w:t>
      </w:r>
      <w:r>
        <w:t>t</w:t>
      </w:r>
      <w:r w:rsidRPr="00833F86">
        <w:t xml:space="preserve">esisinde gerçekleştirilmesi durumunda </w:t>
      </w:r>
      <w:r>
        <w:t>g</w:t>
      </w:r>
      <w:r w:rsidRPr="00833F86">
        <w:t xml:space="preserve">eri </w:t>
      </w:r>
      <w:r>
        <w:t>d</w:t>
      </w:r>
      <w:r w:rsidRPr="00833F86">
        <w:t xml:space="preserve">önüşüm </w:t>
      </w:r>
      <w:r>
        <w:t>t</w:t>
      </w:r>
      <w:r w:rsidRPr="00833F86">
        <w:t>esisinin sahibi veya geri dönüşüm te</w:t>
      </w:r>
      <w:r w:rsidR="00F80E2E">
        <w:t>sisinin sahibinden geri dönüşüm</w:t>
      </w:r>
      <w:r w:rsidRPr="00833F86">
        <w:t xml:space="preserve"> faaliyetinin sorumluluğunu alan ve bu sorumluluğu alarak bu Yönetmeliğin ortaya koyduğu tüm görev ve sorumlulukları yerine getirmeyi taahhüt eden herhangi bir kişi, kişiler veya kuruluşu ifade eder. Geri dönüşümün yetkilendirilmiş bir </w:t>
      </w:r>
      <w:r>
        <w:t>g</w:t>
      </w:r>
      <w:r w:rsidRPr="00833F86">
        <w:t xml:space="preserve">eri </w:t>
      </w:r>
      <w:r>
        <w:t>d</w:t>
      </w:r>
      <w:r w:rsidRPr="00833F86">
        <w:t xml:space="preserve">önüşüm </w:t>
      </w:r>
      <w:r>
        <w:t>t</w:t>
      </w:r>
      <w:r w:rsidRPr="00833F86">
        <w:t>esisinde gerçekle</w:t>
      </w:r>
      <w:r w:rsidR="00F80E2E">
        <w:t>ştirilmemesi durumunda ise mahallin</w:t>
      </w:r>
      <w:r w:rsidRPr="00833F86">
        <w:t>de geri dönüşüm izni verilmiş gemi</w:t>
      </w:r>
      <w:r>
        <w:t xml:space="preserve"> veya su aracının</w:t>
      </w:r>
      <w:r w:rsidRPr="00833F86">
        <w:t xml:space="preserve"> </w:t>
      </w:r>
      <w:r w:rsidR="00F80E2E">
        <w:t>donatanı</w:t>
      </w:r>
      <w:r w:rsidRPr="00833F86">
        <w:t xml:space="preserve"> veya </w:t>
      </w:r>
      <w:r w:rsidR="00F80E2E">
        <w:t>donatanından</w:t>
      </w:r>
      <w:r w:rsidRPr="00833F86">
        <w:t xml:space="preserve"> geri dönüşüm faaliyetinin sorumluluğunu alan ve bu so</w:t>
      </w:r>
      <w:r>
        <w:t>rumluluğu alarak bu Yönetmeliği</w:t>
      </w:r>
      <w:r w:rsidRPr="00833F86">
        <w:t xml:space="preserve">n ortaya koyduğu tüm görev ve sorumlulukları yerine getirmeyi taahhüt eden herhangi </w:t>
      </w:r>
      <w:r w:rsidR="000A3320">
        <w:t>bir kişi, kişiler veya kuruluşu</w:t>
      </w:r>
    </w:p>
    <w:p w:rsidR="007F45A3" w:rsidRPr="00B40090" w:rsidRDefault="007F45A3" w:rsidP="000A3320">
      <w:pPr>
        <w:tabs>
          <w:tab w:val="left" w:pos="567"/>
        </w:tabs>
        <w:jc w:val="both"/>
      </w:pPr>
      <w:r w:rsidRPr="00B40090">
        <w:t>ifade eder.</w:t>
      </w:r>
    </w:p>
    <w:p w:rsidR="007F45A3" w:rsidRPr="00B40090" w:rsidRDefault="007F45A3" w:rsidP="000A3320">
      <w:pPr>
        <w:tabs>
          <w:tab w:val="left" w:pos="567"/>
        </w:tabs>
        <w:ind w:firstLine="709"/>
        <w:jc w:val="center"/>
        <w:rPr>
          <w:b/>
          <w:bCs/>
        </w:rPr>
      </w:pPr>
      <w:r w:rsidRPr="00B40090">
        <w:rPr>
          <w:b/>
          <w:bCs/>
        </w:rPr>
        <w:t>İKİNCİ BÖLÜM</w:t>
      </w:r>
    </w:p>
    <w:p w:rsidR="007F45A3" w:rsidRDefault="00F340DE" w:rsidP="000A3320">
      <w:pPr>
        <w:tabs>
          <w:tab w:val="left" w:pos="567"/>
        </w:tabs>
        <w:spacing w:line="240" w:lineRule="atLeast"/>
        <w:ind w:firstLine="540"/>
        <w:jc w:val="center"/>
        <w:rPr>
          <w:b/>
        </w:rPr>
      </w:pPr>
      <w:r>
        <w:rPr>
          <w:b/>
        </w:rPr>
        <w:t>Geri Dönüşüm Tesisleri</w:t>
      </w:r>
      <w:r w:rsidR="001E12BA">
        <w:rPr>
          <w:b/>
        </w:rPr>
        <w:t xml:space="preserve">nin </w:t>
      </w:r>
      <w:r w:rsidR="003B4314">
        <w:rPr>
          <w:b/>
        </w:rPr>
        <w:t>Yetkilendirilmesi</w:t>
      </w:r>
    </w:p>
    <w:p w:rsidR="002437D4" w:rsidRPr="00DF3DC1" w:rsidRDefault="0068536D"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6" w:name="_Toc416958811"/>
      <w:r w:rsidR="007B4509">
        <w:rPr>
          <w:rFonts w:ascii="Times New Roman" w:hAnsi="Times New Roman"/>
          <w:sz w:val="24"/>
          <w:szCs w:val="24"/>
        </w:rPr>
        <w:t>G</w:t>
      </w:r>
      <w:r w:rsidR="002437D4" w:rsidRPr="002437D4">
        <w:rPr>
          <w:rFonts w:ascii="Times New Roman" w:hAnsi="Times New Roman"/>
          <w:sz w:val="24"/>
          <w:szCs w:val="24"/>
        </w:rPr>
        <w:t>eri dönüşüm tesisi</w:t>
      </w:r>
      <w:r w:rsidR="002437D4">
        <w:rPr>
          <w:rFonts w:ascii="Times New Roman" w:hAnsi="Times New Roman"/>
          <w:sz w:val="24"/>
          <w:szCs w:val="24"/>
        </w:rPr>
        <w:t>nde bulunması gereken bölümler ve yapılar</w:t>
      </w:r>
      <w:bookmarkEnd w:id="6"/>
    </w:p>
    <w:p w:rsidR="002437D4" w:rsidRPr="00132C8D" w:rsidRDefault="002437D4" w:rsidP="000A3320">
      <w:pPr>
        <w:tabs>
          <w:tab w:val="left" w:pos="567"/>
        </w:tabs>
        <w:ind w:firstLine="567"/>
        <w:jc w:val="both"/>
        <w:rPr>
          <w:lang w:eastAsia="tr-TR"/>
        </w:rPr>
      </w:pPr>
      <w:r>
        <w:rPr>
          <w:b/>
          <w:bCs/>
        </w:rPr>
        <w:t xml:space="preserve">MADDE </w:t>
      </w:r>
      <w:r w:rsidR="004D66A0">
        <w:rPr>
          <w:b/>
          <w:bCs/>
        </w:rPr>
        <w:t>5</w:t>
      </w:r>
      <w:r w:rsidRPr="00B40090">
        <w:t xml:space="preserve"> – </w:t>
      </w:r>
      <w:r w:rsidRPr="00132C8D">
        <w:rPr>
          <w:lang w:eastAsia="tr-TR"/>
        </w:rPr>
        <w:t xml:space="preserve">(1) </w:t>
      </w:r>
      <w:r w:rsidR="00FA306F">
        <w:rPr>
          <w:lang w:eastAsia="tr-TR"/>
        </w:rPr>
        <w:t>G</w:t>
      </w:r>
      <w:r>
        <w:rPr>
          <w:lang w:eastAsia="tr-TR"/>
        </w:rPr>
        <w:t xml:space="preserve">eri dönüşüm tesisinin öngörülen kapasitesi ve geri dönüştürme operasyonlarında kullanılacak </w:t>
      </w:r>
      <w:r w:rsidR="002C6722">
        <w:rPr>
          <w:lang w:eastAsia="tr-TR"/>
        </w:rPr>
        <w:t xml:space="preserve">prosesler ve </w:t>
      </w:r>
      <w:r w:rsidR="006274BA">
        <w:rPr>
          <w:lang w:eastAsia="tr-TR"/>
        </w:rPr>
        <w:t>metotlara</w:t>
      </w:r>
      <w:r>
        <w:rPr>
          <w:lang w:eastAsia="tr-TR"/>
        </w:rPr>
        <w:t xml:space="preserve"> uygun olarak</w:t>
      </w:r>
      <w:r w:rsidR="008E0EE1">
        <w:rPr>
          <w:lang w:eastAsia="tr-TR"/>
        </w:rPr>
        <w:t xml:space="preserve"> en az</w:t>
      </w:r>
      <w:r>
        <w:rPr>
          <w:lang w:eastAsia="tr-TR"/>
        </w:rPr>
        <w:t xml:space="preserve"> aşağıdaki bölümler ve yapılar bulunmalıdır. </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Sınır güvenliği ile güvenli giriş çıkış</w:t>
      </w:r>
      <w:r w:rsidR="006274BA">
        <w:rPr>
          <w:sz w:val="24"/>
          <w:szCs w:val="24"/>
        </w:rPr>
        <w:t>ı sağlayıcı alt yapı</w:t>
      </w:r>
      <w:r w:rsidRPr="00B40090">
        <w:rPr>
          <w:sz w:val="24"/>
          <w:szCs w:val="24"/>
        </w:rPr>
        <w:t>,</w:t>
      </w:r>
      <w:r w:rsidR="00FA306F">
        <w:rPr>
          <w:sz w:val="24"/>
          <w:szCs w:val="24"/>
        </w:rPr>
        <w:t xml:space="preserve"> güvenlik kameraları ve kayıt üniteleri,</w:t>
      </w:r>
    </w:p>
    <w:p w:rsidR="002437D4" w:rsidRDefault="0068536D" w:rsidP="001D6EFA">
      <w:pPr>
        <w:pStyle w:val="3-normalyaz"/>
        <w:numPr>
          <w:ilvl w:val="0"/>
          <w:numId w:val="9"/>
        </w:numPr>
        <w:tabs>
          <w:tab w:val="left" w:pos="567"/>
          <w:tab w:val="left" w:pos="851"/>
        </w:tabs>
        <w:spacing w:line="240" w:lineRule="atLeast"/>
        <w:ind w:left="0" w:firstLine="567"/>
        <w:rPr>
          <w:sz w:val="24"/>
          <w:szCs w:val="24"/>
        </w:rPr>
      </w:pPr>
      <w:r>
        <w:rPr>
          <w:sz w:val="24"/>
          <w:szCs w:val="24"/>
        </w:rPr>
        <w:t xml:space="preserve">Tesis içi yollar, </w:t>
      </w:r>
      <w:r w:rsidR="002437D4" w:rsidRPr="00B40090">
        <w:rPr>
          <w:sz w:val="24"/>
          <w:szCs w:val="24"/>
        </w:rPr>
        <w:t>otopark</w:t>
      </w:r>
      <w:r>
        <w:rPr>
          <w:sz w:val="24"/>
          <w:szCs w:val="24"/>
        </w:rPr>
        <w:t xml:space="preserve"> ve </w:t>
      </w:r>
      <w:r w:rsidR="006274BA">
        <w:rPr>
          <w:sz w:val="24"/>
          <w:szCs w:val="24"/>
        </w:rPr>
        <w:t>iş makinası otoparkı</w:t>
      </w:r>
      <w:r w:rsidR="002437D4" w:rsidRPr="00B40090">
        <w:rPr>
          <w:sz w:val="24"/>
          <w:szCs w:val="24"/>
        </w:rPr>
        <w:t>,</w:t>
      </w:r>
    </w:p>
    <w:p w:rsidR="006274BA" w:rsidRPr="006274BA" w:rsidRDefault="006274BA" w:rsidP="001D6EFA">
      <w:pPr>
        <w:pStyle w:val="3-normalyaz"/>
        <w:numPr>
          <w:ilvl w:val="0"/>
          <w:numId w:val="9"/>
        </w:numPr>
        <w:tabs>
          <w:tab w:val="left" w:pos="567"/>
          <w:tab w:val="left" w:pos="851"/>
        </w:tabs>
        <w:spacing w:line="240" w:lineRule="atLeast"/>
        <w:ind w:left="0" w:firstLine="567"/>
        <w:rPr>
          <w:sz w:val="24"/>
          <w:szCs w:val="24"/>
        </w:rPr>
      </w:pPr>
      <w:r w:rsidRPr="006274BA">
        <w:rPr>
          <w:sz w:val="24"/>
          <w:szCs w:val="24"/>
        </w:rPr>
        <w:t>Deniz ve toprak ortamın</w:t>
      </w:r>
      <w:r>
        <w:rPr>
          <w:sz w:val="24"/>
          <w:szCs w:val="24"/>
        </w:rPr>
        <w:t>d</w:t>
      </w:r>
      <w:r w:rsidRPr="006274BA">
        <w:rPr>
          <w:sz w:val="24"/>
          <w:szCs w:val="24"/>
        </w:rPr>
        <w:t>a</w:t>
      </w:r>
      <w:r>
        <w:rPr>
          <w:sz w:val="24"/>
          <w:szCs w:val="24"/>
        </w:rPr>
        <w:t>n yalıtılmış k</w:t>
      </w:r>
      <w:r w:rsidR="0068536D">
        <w:rPr>
          <w:sz w:val="24"/>
          <w:szCs w:val="24"/>
        </w:rPr>
        <w:t xml:space="preserve">esim </w:t>
      </w:r>
      <w:r w:rsidR="003B4314">
        <w:rPr>
          <w:sz w:val="24"/>
          <w:szCs w:val="24"/>
        </w:rPr>
        <w:t>alanları</w:t>
      </w:r>
      <w:r w:rsidR="0068536D">
        <w:rPr>
          <w:sz w:val="24"/>
          <w:szCs w:val="24"/>
        </w:rPr>
        <w:t xml:space="preserve"> ve istif </w:t>
      </w:r>
      <w:r w:rsidR="003B4314">
        <w:rPr>
          <w:sz w:val="24"/>
          <w:szCs w:val="24"/>
        </w:rPr>
        <w:t>alanları</w:t>
      </w:r>
      <w:r w:rsidRPr="006274BA">
        <w:rPr>
          <w:sz w:val="24"/>
          <w:szCs w:val="24"/>
        </w:rPr>
        <w:t>,</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Acil durum müdahale merkezi</w:t>
      </w:r>
      <w:r>
        <w:rPr>
          <w:sz w:val="24"/>
          <w:szCs w:val="24"/>
        </w:rPr>
        <w:t>/odası</w:t>
      </w:r>
      <w:r w:rsidRPr="00B40090">
        <w:rPr>
          <w:sz w:val="24"/>
          <w:szCs w:val="24"/>
        </w:rPr>
        <w:t>, acil durum toplanma alanı</w:t>
      </w:r>
      <w:r w:rsidR="00FA306F">
        <w:rPr>
          <w:sz w:val="24"/>
          <w:szCs w:val="24"/>
        </w:rPr>
        <w:t>,</w:t>
      </w:r>
    </w:p>
    <w:p w:rsidR="002437D4" w:rsidRPr="00B40090" w:rsidRDefault="00F80E2E" w:rsidP="001D6EFA">
      <w:pPr>
        <w:pStyle w:val="3-normalyaz"/>
        <w:numPr>
          <w:ilvl w:val="0"/>
          <w:numId w:val="9"/>
        </w:numPr>
        <w:tabs>
          <w:tab w:val="left" w:pos="567"/>
          <w:tab w:val="left" w:pos="851"/>
        </w:tabs>
        <w:spacing w:line="240" w:lineRule="atLeast"/>
        <w:ind w:left="0" w:firstLine="567"/>
        <w:rPr>
          <w:sz w:val="24"/>
          <w:szCs w:val="24"/>
        </w:rPr>
      </w:pPr>
      <w:r>
        <w:rPr>
          <w:sz w:val="24"/>
          <w:szCs w:val="24"/>
        </w:rPr>
        <w:t>Kaldırma, taşıma ve çekme donanımı</w:t>
      </w:r>
      <w:r w:rsidR="002437D4" w:rsidRPr="00B40090">
        <w:rPr>
          <w:sz w:val="24"/>
          <w:szCs w:val="24"/>
        </w:rPr>
        <w:t>,</w:t>
      </w:r>
    </w:p>
    <w:p w:rsidR="002437D4" w:rsidRPr="00B40090" w:rsidRDefault="0068536D" w:rsidP="001D6EFA">
      <w:pPr>
        <w:pStyle w:val="3-normalyaz"/>
        <w:numPr>
          <w:ilvl w:val="0"/>
          <w:numId w:val="9"/>
        </w:numPr>
        <w:tabs>
          <w:tab w:val="left" w:pos="567"/>
          <w:tab w:val="left" w:pos="851"/>
        </w:tabs>
        <w:spacing w:line="240" w:lineRule="atLeast"/>
        <w:ind w:left="0" w:firstLine="567"/>
        <w:rPr>
          <w:sz w:val="24"/>
          <w:szCs w:val="24"/>
        </w:rPr>
      </w:pPr>
      <w:r>
        <w:rPr>
          <w:sz w:val="24"/>
          <w:szCs w:val="24"/>
        </w:rPr>
        <w:t xml:space="preserve">Açık ve kapalı </w:t>
      </w:r>
      <w:r w:rsidR="003B4314">
        <w:rPr>
          <w:sz w:val="24"/>
          <w:szCs w:val="24"/>
        </w:rPr>
        <w:t>atölyeler</w:t>
      </w:r>
      <w:r w:rsidR="001E12BA">
        <w:rPr>
          <w:sz w:val="24"/>
          <w:szCs w:val="24"/>
        </w:rPr>
        <w:t xml:space="preserve"> ile </w:t>
      </w:r>
      <w:r w:rsidR="003B4314">
        <w:rPr>
          <w:sz w:val="24"/>
          <w:szCs w:val="24"/>
        </w:rPr>
        <w:t>depolar</w:t>
      </w:r>
      <w:r w:rsidR="00FA306F">
        <w:rPr>
          <w:sz w:val="24"/>
          <w:szCs w:val="24"/>
        </w:rPr>
        <w:t>,</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 xml:space="preserve">Oksijen ve </w:t>
      </w:r>
      <w:r>
        <w:rPr>
          <w:sz w:val="24"/>
          <w:szCs w:val="24"/>
        </w:rPr>
        <w:t>lpg</w:t>
      </w:r>
      <w:r w:rsidR="006274BA">
        <w:rPr>
          <w:sz w:val="24"/>
          <w:szCs w:val="24"/>
        </w:rPr>
        <w:t xml:space="preserve"> tankı il</w:t>
      </w:r>
      <w:r w:rsidRPr="00B40090">
        <w:rPr>
          <w:sz w:val="24"/>
          <w:szCs w:val="24"/>
        </w:rPr>
        <w:t>e donanımı,</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Enerji tesisi/</w:t>
      </w:r>
      <w:r>
        <w:rPr>
          <w:sz w:val="24"/>
          <w:szCs w:val="24"/>
        </w:rPr>
        <w:t>j</w:t>
      </w:r>
      <w:r w:rsidRPr="00B40090">
        <w:rPr>
          <w:sz w:val="24"/>
          <w:szCs w:val="24"/>
        </w:rPr>
        <w:t>eneratör</w:t>
      </w:r>
      <w:r w:rsidR="008E0EE1">
        <w:rPr>
          <w:sz w:val="24"/>
          <w:szCs w:val="24"/>
        </w:rPr>
        <w:t xml:space="preserve"> odası</w:t>
      </w:r>
      <w:r w:rsidRPr="00B40090">
        <w:rPr>
          <w:sz w:val="24"/>
          <w:szCs w:val="24"/>
        </w:rPr>
        <w:t>, tesis içi yeterli aydınlatma teçhizatı,</w:t>
      </w:r>
    </w:p>
    <w:p w:rsidR="002437D4" w:rsidRPr="00C6399E" w:rsidRDefault="002437D4" w:rsidP="001D6EFA">
      <w:pPr>
        <w:pStyle w:val="3-normalyaz"/>
        <w:numPr>
          <w:ilvl w:val="0"/>
          <w:numId w:val="9"/>
        </w:numPr>
        <w:tabs>
          <w:tab w:val="left" w:pos="567"/>
          <w:tab w:val="left" w:pos="851"/>
        </w:tabs>
        <w:spacing w:line="240" w:lineRule="atLeast"/>
        <w:ind w:left="0" w:firstLine="567"/>
        <w:rPr>
          <w:sz w:val="24"/>
          <w:szCs w:val="24"/>
        </w:rPr>
      </w:pPr>
      <w:r w:rsidRPr="00C6399E">
        <w:rPr>
          <w:sz w:val="24"/>
          <w:szCs w:val="24"/>
        </w:rPr>
        <w:t>Yangın pompa</w:t>
      </w:r>
      <w:r w:rsidR="008E0EE1">
        <w:rPr>
          <w:sz w:val="24"/>
          <w:szCs w:val="24"/>
        </w:rPr>
        <w:t xml:space="preserve"> odası</w:t>
      </w:r>
      <w:r w:rsidRPr="00C6399E">
        <w:rPr>
          <w:sz w:val="24"/>
          <w:szCs w:val="24"/>
        </w:rPr>
        <w:t>,</w:t>
      </w:r>
    </w:p>
    <w:p w:rsidR="002437D4" w:rsidRPr="00B40090" w:rsidRDefault="008E0EE1" w:rsidP="001D6EFA">
      <w:pPr>
        <w:pStyle w:val="3-normalyaz"/>
        <w:numPr>
          <w:ilvl w:val="0"/>
          <w:numId w:val="9"/>
        </w:numPr>
        <w:tabs>
          <w:tab w:val="left" w:pos="567"/>
          <w:tab w:val="left" w:pos="851"/>
        </w:tabs>
        <w:spacing w:line="240" w:lineRule="atLeast"/>
        <w:ind w:left="0" w:firstLine="567"/>
        <w:rPr>
          <w:sz w:val="24"/>
          <w:szCs w:val="24"/>
        </w:rPr>
      </w:pPr>
      <w:r>
        <w:rPr>
          <w:sz w:val="24"/>
          <w:szCs w:val="24"/>
        </w:rPr>
        <w:t>G</w:t>
      </w:r>
      <w:r w:rsidR="002437D4" w:rsidRPr="00B40090">
        <w:rPr>
          <w:sz w:val="24"/>
          <w:szCs w:val="24"/>
        </w:rPr>
        <w:t xml:space="preserve">eçici </w:t>
      </w:r>
      <w:r w:rsidR="006274BA">
        <w:rPr>
          <w:sz w:val="24"/>
          <w:szCs w:val="24"/>
        </w:rPr>
        <w:t xml:space="preserve">atık </w:t>
      </w:r>
      <w:r w:rsidR="002437D4" w:rsidRPr="00B40090">
        <w:rPr>
          <w:sz w:val="24"/>
          <w:szCs w:val="24"/>
        </w:rPr>
        <w:t xml:space="preserve">depolama alanları, </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Kantar,</w:t>
      </w:r>
    </w:p>
    <w:p w:rsidR="002437D4" w:rsidRPr="00B40090" w:rsidRDefault="002437D4" w:rsidP="001D6EFA">
      <w:pPr>
        <w:pStyle w:val="3-normalyaz"/>
        <w:numPr>
          <w:ilvl w:val="0"/>
          <w:numId w:val="9"/>
        </w:numPr>
        <w:tabs>
          <w:tab w:val="left" w:pos="567"/>
          <w:tab w:val="left" w:pos="851"/>
        </w:tabs>
        <w:spacing w:line="240" w:lineRule="atLeast"/>
        <w:ind w:left="0" w:firstLine="567"/>
        <w:rPr>
          <w:sz w:val="24"/>
          <w:szCs w:val="24"/>
        </w:rPr>
      </w:pPr>
      <w:r w:rsidRPr="00B40090">
        <w:rPr>
          <w:sz w:val="24"/>
          <w:szCs w:val="24"/>
        </w:rPr>
        <w:t>İdari ve sosyal bina</w:t>
      </w:r>
      <w:r w:rsidR="003B4314">
        <w:rPr>
          <w:sz w:val="24"/>
          <w:szCs w:val="24"/>
        </w:rPr>
        <w:t>/binalar</w:t>
      </w:r>
      <w:r w:rsidRPr="00B40090">
        <w:rPr>
          <w:sz w:val="24"/>
          <w:szCs w:val="24"/>
        </w:rPr>
        <w:t>, eğitim salonu</w:t>
      </w:r>
      <w:r>
        <w:rPr>
          <w:sz w:val="24"/>
          <w:szCs w:val="24"/>
        </w:rPr>
        <w:t xml:space="preserve"> ve revir</w:t>
      </w:r>
    </w:p>
    <w:p w:rsidR="002437D4" w:rsidRPr="00132C8D" w:rsidRDefault="0068536D" w:rsidP="000A3320">
      <w:pPr>
        <w:tabs>
          <w:tab w:val="left" w:pos="567"/>
        </w:tabs>
        <w:jc w:val="both"/>
        <w:rPr>
          <w:lang w:eastAsia="tr-TR"/>
        </w:rPr>
      </w:pPr>
      <w:r>
        <w:rPr>
          <w:lang w:eastAsia="tr-TR"/>
        </w:rPr>
        <w:tab/>
      </w:r>
      <w:r w:rsidR="006274BA">
        <w:rPr>
          <w:lang w:eastAsia="tr-TR"/>
        </w:rPr>
        <w:t xml:space="preserve">(2) </w:t>
      </w:r>
      <w:r w:rsidR="002437D4">
        <w:rPr>
          <w:lang w:eastAsia="tr-TR"/>
        </w:rPr>
        <w:t>1</w:t>
      </w:r>
      <w:r w:rsidR="002F1328">
        <w:rPr>
          <w:lang w:eastAsia="tr-TR"/>
        </w:rPr>
        <w:t xml:space="preserve"> </w:t>
      </w:r>
      <w:r w:rsidR="002437D4">
        <w:rPr>
          <w:lang w:eastAsia="tr-TR"/>
        </w:rPr>
        <w:t xml:space="preserve">inci fıkrada belirtilen </w:t>
      </w:r>
      <w:r w:rsidR="002437D4" w:rsidRPr="00132C8D">
        <w:rPr>
          <w:lang w:eastAsia="tr-TR"/>
        </w:rPr>
        <w:t>kriterlerden bazılarının</w:t>
      </w:r>
      <w:r w:rsidR="00D62953">
        <w:rPr>
          <w:lang w:eastAsia="tr-TR"/>
        </w:rPr>
        <w:t xml:space="preserve"> </w:t>
      </w:r>
      <w:r w:rsidR="002437D4" w:rsidRPr="00132C8D">
        <w:rPr>
          <w:lang w:eastAsia="tr-TR"/>
        </w:rPr>
        <w:t xml:space="preserve">tesis dışında </w:t>
      </w:r>
      <w:r w:rsidR="008E0EE1">
        <w:rPr>
          <w:lang w:eastAsia="tr-TR"/>
        </w:rPr>
        <w:t>bulunduğunun veya mevzuatınca gerekli olmadığının</w:t>
      </w:r>
      <w:r w:rsidR="00D62953">
        <w:rPr>
          <w:lang w:eastAsia="tr-TR"/>
        </w:rPr>
        <w:t xml:space="preserve"> </w:t>
      </w:r>
      <w:r w:rsidR="006274BA">
        <w:rPr>
          <w:lang w:eastAsia="tr-TR"/>
        </w:rPr>
        <w:t xml:space="preserve">belge ile </w:t>
      </w:r>
      <w:r w:rsidR="002437D4" w:rsidRPr="00132C8D">
        <w:rPr>
          <w:lang w:eastAsia="tr-TR"/>
        </w:rPr>
        <w:t>beyan edilmesi</w:t>
      </w:r>
      <w:r w:rsidR="00D62953">
        <w:rPr>
          <w:lang w:eastAsia="tr-TR"/>
        </w:rPr>
        <w:t xml:space="preserve"> </w:t>
      </w:r>
      <w:r w:rsidR="002437D4" w:rsidRPr="00132C8D">
        <w:rPr>
          <w:lang w:eastAsia="tr-TR"/>
        </w:rPr>
        <w:t xml:space="preserve">halinde bu durum İdarece değerlendirilir. </w:t>
      </w:r>
    </w:p>
    <w:p w:rsidR="007F45A3" w:rsidRPr="00DF3DC1" w:rsidRDefault="0068536D"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7" w:name="_Toc416958812"/>
      <w:r w:rsidR="0040423A">
        <w:rPr>
          <w:rFonts w:ascii="Times New Roman" w:hAnsi="Times New Roman"/>
          <w:sz w:val="24"/>
          <w:szCs w:val="24"/>
        </w:rPr>
        <w:t>Tesis o</w:t>
      </w:r>
      <w:r w:rsidR="007F45A3" w:rsidRPr="00DF3DC1">
        <w:rPr>
          <w:rFonts w:ascii="Times New Roman" w:hAnsi="Times New Roman"/>
          <w:sz w:val="24"/>
          <w:szCs w:val="24"/>
        </w:rPr>
        <w:t>rganizasyonu ve yerleşim planı</w:t>
      </w:r>
      <w:r w:rsidR="006E279D">
        <w:rPr>
          <w:rFonts w:ascii="Times New Roman" w:hAnsi="Times New Roman"/>
          <w:sz w:val="24"/>
          <w:szCs w:val="24"/>
        </w:rPr>
        <w:t xml:space="preserve"> onayı</w:t>
      </w:r>
      <w:bookmarkEnd w:id="7"/>
    </w:p>
    <w:p w:rsidR="00E774BB" w:rsidRPr="00B40090" w:rsidRDefault="0068536D" w:rsidP="000A3320">
      <w:pPr>
        <w:tabs>
          <w:tab w:val="left" w:pos="567"/>
        </w:tabs>
        <w:jc w:val="both"/>
      </w:pPr>
      <w:r>
        <w:rPr>
          <w:b/>
          <w:bCs/>
        </w:rPr>
        <w:tab/>
      </w:r>
      <w:r w:rsidR="007F45A3" w:rsidRPr="00B40090">
        <w:rPr>
          <w:b/>
          <w:bCs/>
        </w:rPr>
        <w:t xml:space="preserve">MADDE </w:t>
      </w:r>
      <w:r w:rsidR="004D66A0">
        <w:rPr>
          <w:b/>
          <w:bCs/>
        </w:rPr>
        <w:t>6</w:t>
      </w:r>
      <w:r w:rsidR="007F45A3" w:rsidRPr="00B40090">
        <w:t xml:space="preserve"> – </w:t>
      </w:r>
      <w:r w:rsidR="005246BC">
        <w:t>(1</w:t>
      </w:r>
      <w:r w:rsidR="00E774BB" w:rsidRPr="00B40090">
        <w:t xml:space="preserve">) </w:t>
      </w:r>
      <w:r w:rsidR="00E774BB">
        <w:t>Tesis o</w:t>
      </w:r>
      <w:r w:rsidR="00E774BB" w:rsidRPr="00B40090">
        <w:t>rganizasyon</w:t>
      </w:r>
      <w:r w:rsidR="00E774BB">
        <w:t>u</w:t>
      </w:r>
      <w:r w:rsidR="00E774BB" w:rsidRPr="00B40090">
        <w:t xml:space="preserve"> ve yerleşim planı</w:t>
      </w:r>
      <w:r w:rsidR="005246BC">
        <w:t xml:space="preserve"> ek-1’de izah edildiği şekilde</w:t>
      </w:r>
      <w:r w:rsidR="00E774BB">
        <w:t xml:space="preserve"> hazırlanırken</w:t>
      </w:r>
      <w:r w:rsidR="00E774BB" w:rsidRPr="00B40090">
        <w:t xml:space="preserve">, </w:t>
      </w:r>
      <w:r w:rsidR="00E774BB">
        <w:t>hedeflenen</w:t>
      </w:r>
      <w:r w:rsidR="00E774BB" w:rsidRPr="00B40090">
        <w:t xml:space="preserve"> kapasite, istihdam, atık yönetim planı, yangın planı, acil durum eylem planı </w:t>
      </w:r>
      <w:r w:rsidR="00E774BB">
        <w:t xml:space="preserve">ve varsa yatırımla ilgili tesis yetkilisi tarafından kurum ve kuruluşlara verilmiş </w:t>
      </w:r>
      <w:r w:rsidR="00E774BB" w:rsidRPr="00B40090">
        <w:t xml:space="preserve">taahhütler </w:t>
      </w:r>
      <w:r w:rsidR="00E774BB">
        <w:t>il</w:t>
      </w:r>
      <w:r w:rsidR="00E774BB" w:rsidRPr="00B40090">
        <w:t>e benzeri hus</w:t>
      </w:r>
      <w:r w:rsidR="00E774BB">
        <w:t>uslar göz önünde bulundurulur.</w:t>
      </w:r>
    </w:p>
    <w:p w:rsidR="007F45A3" w:rsidRPr="00B40090" w:rsidRDefault="0068536D" w:rsidP="000A3320">
      <w:pPr>
        <w:tabs>
          <w:tab w:val="left" w:pos="567"/>
        </w:tabs>
        <w:jc w:val="both"/>
      </w:pPr>
      <w:r>
        <w:tab/>
      </w:r>
      <w:r w:rsidR="008E3D37">
        <w:t>(</w:t>
      </w:r>
      <w:r w:rsidR="005246BC">
        <w:t>2</w:t>
      </w:r>
      <w:r w:rsidR="007F45A3" w:rsidRPr="00B40090">
        <w:t xml:space="preserve">) </w:t>
      </w:r>
      <w:r w:rsidR="00923075">
        <w:t xml:space="preserve">Tesis </w:t>
      </w:r>
      <w:r w:rsidR="00FA306F">
        <w:t>o</w:t>
      </w:r>
      <w:r w:rsidR="007F45A3" w:rsidRPr="00B40090">
        <w:t>rganizasyon</w:t>
      </w:r>
      <w:r w:rsidR="00923075">
        <w:t>u</w:t>
      </w:r>
      <w:r w:rsidR="007F45A3" w:rsidRPr="00B40090">
        <w:t xml:space="preserve"> ve yerleşim planı onay</w:t>
      </w:r>
      <w:r w:rsidR="005246BC">
        <w:t>ı için</w:t>
      </w:r>
      <w:r w:rsidR="007F45A3" w:rsidRPr="00B40090">
        <w:t xml:space="preserve"> aşağıdaki belgeler ile birlikte tesis yetkilisince İdareye </w:t>
      </w:r>
      <w:r w:rsidR="005246BC">
        <w:t xml:space="preserve">başvuru </w:t>
      </w:r>
      <w:r w:rsidR="007F45A3" w:rsidRPr="00B40090">
        <w:t>yapılır.</w:t>
      </w:r>
    </w:p>
    <w:p w:rsidR="007F45A3" w:rsidRPr="00B40090" w:rsidRDefault="007F45A3" w:rsidP="001D6EFA">
      <w:pPr>
        <w:pStyle w:val="ListeParagraf"/>
        <w:numPr>
          <w:ilvl w:val="0"/>
          <w:numId w:val="2"/>
        </w:numPr>
        <w:tabs>
          <w:tab w:val="left" w:pos="567"/>
          <w:tab w:val="left" w:pos="851"/>
        </w:tabs>
        <w:spacing w:before="0" w:after="0"/>
        <w:ind w:left="0" w:firstLine="567"/>
        <w:jc w:val="both"/>
      </w:pPr>
      <w:r w:rsidRPr="00B40090">
        <w:t>Yatırım ve mevcut durum ile ilgili açıklayıcı bilgi,</w:t>
      </w:r>
    </w:p>
    <w:p w:rsidR="00923075" w:rsidRDefault="00923075" w:rsidP="001D6EFA">
      <w:pPr>
        <w:pStyle w:val="ListeParagraf"/>
        <w:numPr>
          <w:ilvl w:val="0"/>
          <w:numId w:val="2"/>
        </w:numPr>
        <w:tabs>
          <w:tab w:val="left" w:pos="567"/>
          <w:tab w:val="left" w:pos="851"/>
        </w:tabs>
        <w:spacing w:before="0" w:after="0"/>
        <w:ind w:left="0" w:firstLine="567"/>
        <w:jc w:val="both"/>
      </w:pPr>
      <w:r>
        <w:t>Tesisin bulunduğu taşınmazın mülkiyetine</w:t>
      </w:r>
      <w:r w:rsidR="0068536D">
        <w:t xml:space="preserve"> veya </w:t>
      </w:r>
      <w:r>
        <w:t>t</w:t>
      </w:r>
      <w:r w:rsidR="007F45A3" w:rsidRPr="00B40090">
        <w:t>ahsis</w:t>
      </w:r>
      <w:r>
        <w:t>ine ilişkin</w:t>
      </w:r>
      <w:r w:rsidR="007F45A3" w:rsidRPr="00B40090">
        <w:t xml:space="preserve"> belge</w:t>
      </w:r>
      <w:r w:rsidR="0068536D">
        <w:t xml:space="preserve"> veya </w:t>
      </w:r>
      <w:r>
        <w:t>sözleşme örneği,</w:t>
      </w:r>
    </w:p>
    <w:p w:rsidR="007F45A3" w:rsidRPr="00B40090" w:rsidRDefault="00923075" w:rsidP="001D6EFA">
      <w:pPr>
        <w:pStyle w:val="ListeParagraf"/>
        <w:numPr>
          <w:ilvl w:val="0"/>
          <w:numId w:val="2"/>
        </w:numPr>
        <w:tabs>
          <w:tab w:val="left" w:pos="567"/>
          <w:tab w:val="left" w:pos="851"/>
        </w:tabs>
        <w:spacing w:before="0" w:after="0"/>
        <w:ind w:left="0" w:firstLine="567"/>
        <w:jc w:val="both"/>
      </w:pPr>
      <w:r w:rsidRPr="00B40090">
        <w:t xml:space="preserve">Ek-1’deki </w:t>
      </w:r>
      <w:r w:rsidR="00E774BB">
        <w:t>örnek</w:t>
      </w:r>
      <w:r w:rsidRPr="00B40090">
        <w:t xml:space="preserve"> dikkate alınarak hazırlanmış </w:t>
      </w:r>
      <w:r w:rsidRPr="005058A3">
        <w:rPr>
          <w:bCs/>
        </w:rPr>
        <w:t>6 nüsha 1/1000 ölçekli</w:t>
      </w:r>
      <w:r w:rsidR="00E774BB">
        <w:rPr>
          <w:bCs/>
        </w:rPr>
        <w:t xml:space="preserve"> ve</w:t>
      </w:r>
      <w:r w:rsidRPr="005058A3">
        <w:rPr>
          <w:bCs/>
        </w:rPr>
        <w:t xml:space="preserve"> </w:t>
      </w:r>
      <w:r w:rsidR="00C44FA5">
        <w:rPr>
          <w:bCs/>
        </w:rPr>
        <w:t>1</w:t>
      </w:r>
      <w:r w:rsidRPr="005058A3">
        <w:rPr>
          <w:bCs/>
        </w:rPr>
        <w:t xml:space="preserve"> adet 1/500 ölçekli tesis organizasyonu ve yerleşim planı, </w:t>
      </w:r>
    </w:p>
    <w:p w:rsidR="007F45A3" w:rsidRPr="00B40090" w:rsidRDefault="00E774BB" w:rsidP="001D6EFA">
      <w:pPr>
        <w:pStyle w:val="ListeParagraf"/>
        <w:numPr>
          <w:ilvl w:val="0"/>
          <w:numId w:val="2"/>
        </w:numPr>
        <w:tabs>
          <w:tab w:val="left" w:pos="567"/>
          <w:tab w:val="left" w:pos="851"/>
        </w:tabs>
        <w:spacing w:before="0" w:after="0"/>
        <w:ind w:left="0" w:firstLine="567"/>
        <w:jc w:val="both"/>
      </w:pPr>
      <w:r>
        <w:t>T</w:t>
      </w:r>
      <w:r w:rsidR="00923075">
        <w:t xml:space="preserve">esis alanı organizasyonu </w:t>
      </w:r>
      <w:r w:rsidR="008E0EE1">
        <w:t>ve yerleşim planı onay ücreti ile</w:t>
      </w:r>
      <w:r w:rsidR="00D62953">
        <w:t xml:space="preserve"> </w:t>
      </w:r>
      <w:r w:rsidR="00923075">
        <w:t xml:space="preserve">İTDK tarafından inceleme yapılması gerekli görülürse </w:t>
      </w:r>
      <w:r>
        <w:t xml:space="preserve">bu komisyona ait </w:t>
      </w:r>
      <w:r w:rsidR="00923075">
        <w:t>ücretinin</w:t>
      </w:r>
      <w:r w:rsidR="007F45A3" w:rsidRPr="00B40090">
        <w:t xml:space="preserve"> yatırıldığına d</w:t>
      </w:r>
      <w:r w:rsidR="00923075">
        <w:t>air makbuzlar.</w:t>
      </w:r>
    </w:p>
    <w:p w:rsidR="005246BC" w:rsidRPr="00DF3DC1" w:rsidRDefault="0068536D"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8" w:name="_Toc416958813"/>
      <w:r w:rsidR="005246BC">
        <w:rPr>
          <w:rFonts w:ascii="Times New Roman" w:hAnsi="Times New Roman"/>
          <w:sz w:val="24"/>
          <w:szCs w:val="24"/>
        </w:rPr>
        <w:t>Tesis o</w:t>
      </w:r>
      <w:r w:rsidR="005246BC" w:rsidRPr="00DF3DC1">
        <w:rPr>
          <w:rFonts w:ascii="Times New Roman" w:hAnsi="Times New Roman"/>
          <w:sz w:val="24"/>
          <w:szCs w:val="24"/>
        </w:rPr>
        <w:t>rganizasyonu ve yerleşim planı</w:t>
      </w:r>
      <w:r w:rsidR="005246BC">
        <w:rPr>
          <w:rFonts w:ascii="Times New Roman" w:hAnsi="Times New Roman"/>
          <w:sz w:val="24"/>
          <w:szCs w:val="24"/>
        </w:rPr>
        <w:t xml:space="preserve"> değerlendirme esasları</w:t>
      </w:r>
      <w:bookmarkEnd w:id="8"/>
    </w:p>
    <w:p w:rsidR="007F45A3" w:rsidRPr="00B40090" w:rsidRDefault="0068536D" w:rsidP="000A3320">
      <w:pPr>
        <w:tabs>
          <w:tab w:val="left" w:pos="567"/>
        </w:tabs>
        <w:jc w:val="both"/>
      </w:pPr>
      <w:r>
        <w:rPr>
          <w:b/>
          <w:bCs/>
        </w:rPr>
        <w:tab/>
      </w:r>
      <w:r w:rsidR="005246BC">
        <w:rPr>
          <w:b/>
          <w:bCs/>
        </w:rPr>
        <w:t>MADDE</w:t>
      </w:r>
      <w:r w:rsidR="005246BC" w:rsidRPr="005246BC">
        <w:rPr>
          <w:b/>
          <w:bCs/>
        </w:rPr>
        <w:t xml:space="preserve"> 7 -</w:t>
      </w:r>
      <w:r w:rsidR="005246BC">
        <w:t xml:space="preserve"> (1</w:t>
      </w:r>
      <w:r w:rsidR="007F45A3" w:rsidRPr="00B40090">
        <w:t xml:space="preserve">) </w:t>
      </w:r>
      <w:r w:rsidR="0040423A">
        <w:t>T</w:t>
      </w:r>
      <w:r w:rsidR="008E0EE1">
        <w:t>esis</w:t>
      </w:r>
      <w:r w:rsidR="00D62953">
        <w:t xml:space="preserve"> </w:t>
      </w:r>
      <w:r w:rsidR="007F45A3" w:rsidRPr="00B40090">
        <w:t>orga</w:t>
      </w:r>
      <w:r w:rsidR="009E6CF0">
        <w:t>nizasyon</w:t>
      </w:r>
      <w:r w:rsidR="008E0EE1">
        <w:t>u</w:t>
      </w:r>
      <w:r w:rsidR="009E6CF0">
        <w:t xml:space="preserve"> ve yerleşim planı onay</w:t>
      </w:r>
      <w:r w:rsidR="007F45A3" w:rsidRPr="00B40090">
        <w:t xml:space="preserve"> başvuru</w:t>
      </w:r>
      <w:r w:rsidR="0040423A">
        <w:t>su</w:t>
      </w:r>
      <w:r w:rsidR="00805F06">
        <w:t>, başvuru belgeleri</w:t>
      </w:r>
      <w:r w:rsidR="007F45A3" w:rsidRPr="00B40090">
        <w:t xml:space="preserve"> üzerinden</w:t>
      </w:r>
      <w:r w:rsidR="008E0EE1">
        <w:t xml:space="preserve"> yapılacak değerlendirme</w:t>
      </w:r>
      <w:r w:rsidR="007F45A3" w:rsidRPr="00B40090">
        <w:t xml:space="preserve"> ve </w:t>
      </w:r>
      <w:r w:rsidR="008F120A">
        <w:t>İdarece gerekli görülmesi durumunda,</w:t>
      </w:r>
      <w:r w:rsidR="0040423A">
        <w:t xml:space="preserve"> </w:t>
      </w:r>
      <w:r w:rsidR="009E6CF0" w:rsidRPr="00B40090">
        <w:t xml:space="preserve">İTDK </w:t>
      </w:r>
      <w:r w:rsidR="009E6CF0">
        <w:t xml:space="preserve">tarafından </w:t>
      </w:r>
      <w:r w:rsidR="007F45A3" w:rsidRPr="00B40090">
        <w:t xml:space="preserve">mahallinde yapılacak </w:t>
      </w:r>
      <w:r w:rsidR="0040423A">
        <w:t xml:space="preserve">inceleme </w:t>
      </w:r>
      <w:r w:rsidR="009E6CF0">
        <w:t>sonucu</w:t>
      </w:r>
      <w:r w:rsidR="008E0EE1">
        <w:t>nda neticelendirilir.</w:t>
      </w:r>
    </w:p>
    <w:p w:rsidR="005246BC" w:rsidRDefault="005246BC" w:rsidP="000A3320">
      <w:pPr>
        <w:pStyle w:val="3-normalyaz"/>
        <w:tabs>
          <w:tab w:val="left" w:pos="567"/>
        </w:tabs>
        <w:spacing w:line="240" w:lineRule="atLeast"/>
        <w:ind w:firstLine="567"/>
        <w:rPr>
          <w:sz w:val="24"/>
          <w:szCs w:val="24"/>
        </w:rPr>
      </w:pPr>
      <w:r w:rsidRPr="00B40090">
        <w:rPr>
          <w:sz w:val="24"/>
          <w:szCs w:val="24"/>
        </w:rPr>
        <w:t>(</w:t>
      </w:r>
      <w:r>
        <w:rPr>
          <w:sz w:val="24"/>
          <w:szCs w:val="24"/>
        </w:rPr>
        <w:t>2</w:t>
      </w:r>
      <w:r w:rsidRPr="00B40090">
        <w:rPr>
          <w:sz w:val="24"/>
          <w:szCs w:val="24"/>
        </w:rPr>
        <w:t xml:space="preserve">) </w:t>
      </w:r>
      <w:r>
        <w:rPr>
          <w:sz w:val="24"/>
          <w:szCs w:val="24"/>
        </w:rPr>
        <w:t>İdare, tesis o</w:t>
      </w:r>
      <w:r w:rsidRPr="00B40090">
        <w:rPr>
          <w:sz w:val="24"/>
          <w:szCs w:val="24"/>
        </w:rPr>
        <w:t>rganizasyon</w:t>
      </w:r>
      <w:r>
        <w:rPr>
          <w:sz w:val="24"/>
          <w:szCs w:val="24"/>
        </w:rPr>
        <w:t>u</w:t>
      </w:r>
      <w:r w:rsidRPr="00B40090">
        <w:rPr>
          <w:sz w:val="24"/>
          <w:szCs w:val="24"/>
        </w:rPr>
        <w:t xml:space="preserve"> ve yerleşim planının incelenmesi sürecinde ihtiyaç duyulur ise ilgili kurumlardan görüş alabilir</w:t>
      </w:r>
      <w:r>
        <w:rPr>
          <w:sz w:val="24"/>
          <w:szCs w:val="24"/>
        </w:rPr>
        <w:t>.</w:t>
      </w:r>
      <w:r w:rsidRPr="00B40090">
        <w:rPr>
          <w:sz w:val="24"/>
          <w:szCs w:val="24"/>
        </w:rPr>
        <w:t xml:space="preserve"> </w:t>
      </w:r>
    </w:p>
    <w:p w:rsidR="007F45A3" w:rsidRPr="00B40090" w:rsidRDefault="005246BC" w:rsidP="000A3320">
      <w:pPr>
        <w:pStyle w:val="3-normalyaz"/>
        <w:tabs>
          <w:tab w:val="left" w:pos="567"/>
        </w:tabs>
        <w:spacing w:line="240" w:lineRule="atLeast"/>
        <w:ind w:firstLine="567"/>
        <w:rPr>
          <w:sz w:val="24"/>
          <w:szCs w:val="24"/>
        </w:rPr>
      </w:pPr>
      <w:r>
        <w:rPr>
          <w:sz w:val="24"/>
          <w:szCs w:val="24"/>
        </w:rPr>
        <w:t>(3</w:t>
      </w:r>
      <w:r w:rsidR="007F45A3" w:rsidRPr="00B40090">
        <w:rPr>
          <w:sz w:val="24"/>
          <w:szCs w:val="24"/>
        </w:rPr>
        <w:t>) İTDK tarafından mahallinde yapılacak incelemede organizasyon ve yerleşim planı ile tesisin mevcut durumunun uyumluluk kontrolü yapılır.</w:t>
      </w:r>
    </w:p>
    <w:p w:rsidR="007F45A3" w:rsidRPr="00132C8D" w:rsidRDefault="00E774BB" w:rsidP="000A3320">
      <w:pPr>
        <w:pStyle w:val="3-normalyaz"/>
        <w:tabs>
          <w:tab w:val="left" w:pos="567"/>
        </w:tabs>
        <w:spacing w:line="240" w:lineRule="atLeast"/>
        <w:ind w:firstLine="567"/>
        <w:rPr>
          <w:sz w:val="24"/>
          <w:szCs w:val="24"/>
        </w:rPr>
      </w:pPr>
      <w:r>
        <w:rPr>
          <w:sz w:val="24"/>
          <w:szCs w:val="24"/>
        </w:rPr>
        <w:t>(</w:t>
      </w:r>
      <w:r w:rsidR="005246BC">
        <w:rPr>
          <w:sz w:val="24"/>
          <w:szCs w:val="24"/>
        </w:rPr>
        <w:t>4</w:t>
      </w:r>
      <w:r>
        <w:rPr>
          <w:sz w:val="24"/>
          <w:szCs w:val="24"/>
        </w:rPr>
        <w:t>) İdare gerek duyarsa</w:t>
      </w:r>
      <w:r w:rsidR="00CF454D">
        <w:rPr>
          <w:sz w:val="24"/>
          <w:szCs w:val="24"/>
        </w:rPr>
        <w:t>,</w:t>
      </w:r>
      <w:r>
        <w:rPr>
          <w:sz w:val="24"/>
          <w:szCs w:val="24"/>
        </w:rPr>
        <w:t xml:space="preserve"> tesis sınırlarının ve yapıların köşe koordinatlarının tespitini yapabilecek </w:t>
      </w:r>
      <w:r w:rsidR="00CF454D">
        <w:rPr>
          <w:sz w:val="24"/>
          <w:szCs w:val="24"/>
        </w:rPr>
        <w:t>teknik ekipmana</w:t>
      </w:r>
      <w:r>
        <w:rPr>
          <w:sz w:val="24"/>
          <w:szCs w:val="24"/>
        </w:rPr>
        <w:t xml:space="preserve"> sahip</w:t>
      </w:r>
      <w:r w:rsidR="00CF454D">
        <w:rPr>
          <w:sz w:val="24"/>
          <w:szCs w:val="24"/>
        </w:rPr>
        <w:t xml:space="preserve"> </w:t>
      </w:r>
      <w:r w:rsidR="00C44FA5">
        <w:rPr>
          <w:sz w:val="24"/>
          <w:szCs w:val="24"/>
        </w:rPr>
        <w:t>teknik personelin</w:t>
      </w:r>
      <w:r w:rsidR="00CF454D">
        <w:rPr>
          <w:sz w:val="24"/>
          <w:szCs w:val="24"/>
        </w:rPr>
        <w:t xml:space="preserve"> </w:t>
      </w:r>
      <w:r>
        <w:rPr>
          <w:sz w:val="24"/>
          <w:szCs w:val="24"/>
        </w:rPr>
        <w:t>tesis yetkil</w:t>
      </w:r>
      <w:r w:rsidR="00CF454D">
        <w:rPr>
          <w:sz w:val="24"/>
          <w:szCs w:val="24"/>
        </w:rPr>
        <w:t>i</w:t>
      </w:r>
      <w:r>
        <w:rPr>
          <w:sz w:val="24"/>
          <w:szCs w:val="24"/>
        </w:rPr>
        <w:t>sin</w:t>
      </w:r>
      <w:r w:rsidR="00CF454D">
        <w:rPr>
          <w:sz w:val="24"/>
          <w:szCs w:val="24"/>
        </w:rPr>
        <w:t xml:space="preserve">ce temin edilmesini </w:t>
      </w:r>
      <w:r w:rsidR="00F97C39">
        <w:rPr>
          <w:sz w:val="24"/>
          <w:szCs w:val="24"/>
        </w:rPr>
        <w:t>ister.</w:t>
      </w:r>
    </w:p>
    <w:p w:rsidR="007F45A3" w:rsidRPr="00132C8D" w:rsidRDefault="005246BC" w:rsidP="000A3320">
      <w:pPr>
        <w:pStyle w:val="3-normalyaz"/>
        <w:tabs>
          <w:tab w:val="left" w:pos="567"/>
        </w:tabs>
        <w:spacing w:line="240" w:lineRule="atLeast"/>
        <w:ind w:firstLine="567"/>
        <w:rPr>
          <w:sz w:val="24"/>
          <w:szCs w:val="24"/>
        </w:rPr>
      </w:pPr>
      <w:r>
        <w:rPr>
          <w:sz w:val="24"/>
          <w:szCs w:val="24"/>
        </w:rPr>
        <w:t>(5</w:t>
      </w:r>
      <w:r w:rsidR="007F45A3" w:rsidRPr="00132C8D">
        <w:rPr>
          <w:sz w:val="24"/>
          <w:szCs w:val="24"/>
        </w:rPr>
        <w:t>) Değerlendirme sonucu tespit edilen uygunsuzluk</w:t>
      </w:r>
      <w:r w:rsidR="00CF454D">
        <w:rPr>
          <w:sz w:val="24"/>
          <w:szCs w:val="24"/>
        </w:rPr>
        <w:t xml:space="preserve"> varsa</w:t>
      </w:r>
      <w:r w:rsidR="007F45A3" w:rsidRPr="00132C8D">
        <w:rPr>
          <w:sz w:val="24"/>
          <w:szCs w:val="24"/>
        </w:rPr>
        <w:t xml:space="preserve"> tesis </w:t>
      </w:r>
      <w:r w:rsidR="00FA306F">
        <w:rPr>
          <w:sz w:val="24"/>
          <w:szCs w:val="24"/>
        </w:rPr>
        <w:t>yetkilisine</w:t>
      </w:r>
      <w:r w:rsidR="007F45A3" w:rsidRPr="00132C8D">
        <w:rPr>
          <w:sz w:val="24"/>
          <w:szCs w:val="24"/>
        </w:rPr>
        <w:t xml:space="preserve"> yazılı olarak bildirilir.</w:t>
      </w:r>
    </w:p>
    <w:p w:rsidR="007F45A3" w:rsidRPr="00132C8D" w:rsidRDefault="005246BC" w:rsidP="000A3320">
      <w:pPr>
        <w:pStyle w:val="3-normalyaz"/>
        <w:tabs>
          <w:tab w:val="left" w:pos="567"/>
        </w:tabs>
        <w:spacing w:line="240" w:lineRule="atLeast"/>
        <w:ind w:firstLine="567"/>
        <w:rPr>
          <w:sz w:val="24"/>
          <w:szCs w:val="24"/>
        </w:rPr>
      </w:pPr>
      <w:r>
        <w:rPr>
          <w:sz w:val="24"/>
          <w:szCs w:val="24"/>
        </w:rPr>
        <w:t>(6</w:t>
      </w:r>
      <w:r w:rsidR="007F45A3" w:rsidRPr="00132C8D">
        <w:rPr>
          <w:sz w:val="24"/>
          <w:szCs w:val="24"/>
        </w:rPr>
        <w:t xml:space="preserve">) Uygunsuzlukların giderilmesine müteakip </w:t>
      </w:r>
      <w:r w:rsidR="00ED4A8A">
        <w:rPr>
          <w:sz w:val="24"/>
          <w:szCs w:val="24"/>
        </w:rPr>
        <w:t xml:space="preserve">tesis </w:t>
      </w:r>
      <w:r w:rsidR="007F45A3" w:rsidRPr="00132C8D">
        <w:rPr>
          <w:sz w:val="24"/>
          <w:szCs w:val="24"/>
        </w:rPr>
        <w:t>organizasyon ve yerleşim planı onaylanır.</w:t>
      </w:r>
    </w:p>
    <w:p w:rsidR="007F45A3" w:rsidRPr="002F1328" w:rsidRDefault="007F45A3" w:rsidP="000A3320">
      <w:pPr>
        <w:pStyle w:val="3-normalyaz"/>
        <w:tabs>
          <w:tab w:val="left" w:pos="567"/>
        </w:tabs>
        <w:spacing w:line="240" w:lineRule="atLeast"/>
        <w:ind w:firstLine="567"/>
        <w:rPr>
          <w:sz w:val="24"/>
          <w:szCs w:val="24"/>
        </w:rPr>
      </w:pPr>
      <w:r w:rsidRPr="00132C8D">
        <w:rPr>
          <w:sz w:val="24"/>
          <w:szCs w:val="24"/>
        </w:rPr>
        <w:t>(</w:t>
      </w:r>
      <w:r w:rsidR="005246BC">
        <w:rPr>
          <w:sz w:val="24"/>
          <w:szCs w:val="24"/>
        </w:rPr>
        <w:t>7</w:t>
      </w:r>
      <w:r w:rsidRPr="00132C8D">
        <w:rPr>
          <w:sz w:val="24"/>
          <w:szCs w:val="24"/>
        </w:rPr>
        <w:t xml:space="preserve">) Onaylanan </w:t>
      </w:r>
      <w:r w:rsidR="00ED4A8A">
        <w:rPr>
          <w:sz w:val="24"/>
          <w:szCs w:val="24"/>
        </w:rPr>
        <w:t xml:space="preserve">tesis </w:t>
      </w:r>
      <w:r w:rsidRPr="00132C8D">
        <w:rPr>
          <w:sz w:val="24"/>
          <w:szCs w:val="24"/>
        </w:rPr>
        <w:t>organizasyon ve yerleşim planı ile ilgili tesis yetkilisine ve ilgili kurum v</w:t>
      </w:r>
      <w:r w:rsidR="002F1328">
        <w:rPr>
          <w:sz w:val="24"/>
          <w:szCs w:val="24"/>
        </w:rPr>
        <w:t>e kuruluşlara bildirim yapılır.</w:t>
      </w:r>
    </w:p>
    <w:p w:rsidR="0055355E" w:rsidRPr="00C44FA5"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9" w:name="_Toc416958814"/>
      <w:r w:rsidR="00901A73">
        <w:rPr>
          <w:rFonts w:ascii="Times New Roman" w:hAnsi="Times New Roman"/>
          <w:sz w:val="24"/>
          <w:szCs w:val="24"/>
        </w:rPr>
        <w:t>G</w:t>
      </w:r>
      <w:r w:rsidR="0055355E" w:rsidRPr="00DF3DC1">
        <w:rPr>
          <w:rFonts w:ascii="Times New Roman" w:hAnsi="Times New Roman"/>
          <w:sz w:val="24"/>
          <w:szCs w:val="24"/>
        </w:rPr>
        <w:t xml:space="preserve">eri dönüşüm </w:t>
      </w:r>
      <w:r w:rsidR="0055355E">
        <w:rPr>
          <w:rFonts w:ascii="Times New Roman" w:hAnsi="Times New Roman"/>
          <w:sz w:val="24"/>
          <w:szCs w:val="24"/>
        </w:rPr>
        <w:t xml:space="preserve">tesisi </w:t>
      </w:r>
      <w:r w:rsidR="0055355E" w:rsidRPr="00DF3DC1">
        <w:rPr>
          <w:rFonts w:ascii="Times New Roman" w:hAnsi="Times New Roman"/>
          <w:sz w:val="24"/>
          <w:szCs w:val="24"/>
        </w:rPr>
        <w:t>yetki belgesi</w:t>
      </w:r>
      <w:r w:rsidR="0055355E" w:rsidRPr="00C44FA5">
        <w:rPr>
          <w:rFonts w:ascii="Times New Roman" w:hAnsi="Times New Roman"/>
          <w:sz w:val="24"/>
          <w:szCs w:val="24"/>
        </w:rPr>
        <w:t xml:space="preserve"> başvurusu</w:t>
      </w:r>
      <w:bookmarkEnd w:id="9"/>
    </w:p>
    <w:p w:rsidR="0055355E" w:rsidRPr="00B40090" w:rsidRDefault="000A3320" w:rsidP="000A3320">
      <w:pPr>
        <w:tabs>
          <w:tab w:val="left" w:pos="567"/>
        </w:tabs>
        <w:jc w:val="both"/>
      </w:pPr>
      <w:r>
        <w:rPr>
          <w:b/>
          <w:bCs/>
        </w:rPr>
        <w:tab/>
      </w:r>
      <w:r w:rsidR="0055355E" w:rsidRPr="00C44FA5">
        <w:rPr>
          <w:b/>
          <w:bCs/>
        </w:rPr>
        <w:t xml:space="preserve">MADDE </w:t>
      </w:r>
      <w:r w:rsidR="0055355E">
        <w:rPr>
          <w:b/>
          <w:bCs/>
        </w:rPr>
        <w:t>8</w:t>
      </w:r>
      <w:r w:rsidR="0055355E" w:rsidRPr="00C44FA5">
        <w:rPr>
          <w:b/>
          <w:bCs/>
        </w:rPr>
        <w:t xml:space="preserve"> -</w:t>
      </w:r>
      <w:r w:rsidR="0055355E">
        <w:t xml:space="preserve"> (1)</w:t>
      </w:r>
      <w:r w:rsidR="00901A73">
        <w:t xml:space="preserve"> </w:t>
      </w:r>
      <w:r w:rsidR="0055355E" w:rsidRPr="00B40090">
        <w:t xml:space="preserve">Geri </w:t>
      </w:r>
      <w:r w:rsidR="00901A73">
        <w:t>d</w:t>
      </w:r>
      <w:r w:rsidR="0055355E" w:rsidRPr="00B40090">
        <w:t xml:space="preserve">önüşüm </w:t>
      </w:r>
      <w:r w:rsidR="00901A73">
        <w:t>t</w:t>
      </w:r>
      <w:r w:rsidR="0055355E">
        <w:t xml:space="preserve">esisi </w:t>
      </w:r>
      <w:r w:rsidR="00901A73">
        <w:t>y</w:t>
      </w:r>
      <w:r w:rsidR="0055355E" w:rsidRPr="00B40090">
        <w:t xml:space="preserve">etki </w:t>
      </w:r>
      <w:r w:rsidR="00901A73">
        <w:t>b</w:t>
      </w:r>
      <w:r w:rsidR="0055355E" w:rsidRPr="00B40090">
        <w:t>elgesi başvurusu için tesis yetkilisi aşağıdaki belgeler</w:t>
      </w:r>
      <w:r w:rsidR="0055355E">
        <w:t xml:space="preserve"> ile</w:t>
      </w:r>
      <w:r w:rsidR="0055355E" w:rsidRPr="00B40090">
        <w:t xml:space="preserve"> yazılı olarak İdareye başvurur.</w:t>
      </w:r>
    </w:p>
    <w:p w:rsidR="0055355E" w:rsidRDefault="0055355E" w:rsidP="001D6EFA">
      <w:pPr>
        <w:pStyle w:val="ListeParagraf"/>
        <w:numPr>
          <w:ilvl w:val="0"/>
          <w:numId w:val="3"/>
        </w:numPr>
        <w:tabs>
          <w:tab w:val="left" w:pos="567"/>
          <w:tab w:val="left" w:pos="851"/>
        </w:tabs>
        <w:spacing w:before="0" w:after="0" w:line="240" w:lineRule="atLeast"/>
        <w:ind w:left="0" w:firstLine="567"/>
        <w:jc w:val="both"/>
        <w:rPr>
          <w:bCs/>
        </w:rPr>
      </w:pPr>
      <w:r w:rsidRPr="007B1EE6">
        <w:rPr>
          <w:bCs/>
        </w:rPr>
        <w:t>Başvuru dilekçesi,</w:t>
      </w:r>
    </w:p>
    <w:p w:rsidR="0055355E" w:rsidRDefault="0055355E" w:rsidP="001D6EFA">
      <w:pPr>
        <w:pStyle w:val="ListeParagraf"/>
        <w:numPr>
          <w:ilvl w:val="0"/>
          <w:numId w:val="3"/>
        </w:numPr>
        <w:tabs>
          <w:tab w:val="left" w:pos="567"/>
          <w:tab w:val="left" w:pos="851"/>
        </w:tabs>
        <w:spacing w:before="0" w:after="0" w:line="240" w:lineRule="atLeast"/>
        <w:ind w:left="0" w:firstLine="567"/>
        <w:jc w:val="both"/>
        <w:rPr>
          <w:bCs/>
        </w:rPr>
      </w:pPr>
      <w:r w:rsidRPr="007B1EE6">
        <w:rPr>
          <w:bCs/>
        </w:rPr>
        <w:t>Tüzel kişiliğe ait bu yönetmelik kapsamında faaliyet konusuna uygun Ticaret Sicil Gazetesi, gerçek kişiye ait sicil belgesi ve T.C. kimlik numarası beyanı,</w:t>
      </w:r>
    </w:p>
    <w:p w:rsidR="0055355E" w:rsidRPr="00D64B03" w:rsidRDefault="0055355E" w:rsidP="001D6EFA">
      <w:pPr>
        <w:pStyle w:val="ListeParagraf"/>
        <w:numPr>
          <w:ilvl w:val="0"/>
          <w:numId w:val="3"/>
        </w:numPr>
        <w:tabs>
          <w:tab w:val="left" w:pos="567"/>
          <w:tab w:val="left" w:pos="851"/>
        </w:tabs>
        <w:spacing w:before="0" w:after="0" w:line="240" w:lineRule="atLeast"/>
        <w:ind w:left="0" w:firstLine="567"/>
        <w:jc w:val="both"/>
      </w:pPr>
      <w:r w:rsidRPr="00D64B03">
        <w:t>Noterden onaylı imza sirküleri veya imza beyanı ve yetki belgesi,</w:t>
      </w:r>
    </w:p>
    <w:p w:rsidR="0055355E" w:rsidRPr="00D64B03" w:rsidRDefault="0055355E" w:rsidP="001D6EFA">
      <w:pPr>
        <w:pStyle w:val="ListeParagraf"/>
        <w:numPr>
          <w:ilvl w:val="0"/>
          <w:numId w:val="3"/>
        </w:numPr>
        <w:tabs>
          <w:tab w:val="left" w:pos="567"/>
          <w:tab w:val="left" w:pos="851"/>
        </w:tabs>
        <w:spacing w:before="0" w:after="0" w:line="240" w:lineRule="atLeast"/>
        <w:ind w:left="0" w:firstLine="567"/>
        <w:jc w:val="both"/>
      </w:pPr>
      <w:r w:rsidRPr="00D64B03">
        <w:t>Taşınmaza ilişkin kira sözleşmesi, kullanma izni veya irtifak hakkı gibi mülkiyet veya tahsis belgeleri,</w:t>
      </w:r>
    </w:p>
    <w:p w:rsidR="0055355E" w:rsidRPr="00D64B03" w:rsidRDefault="0055355E" w:rsidP="001D6EFA">
      <w:pPr>
        <w:pStyle w:val="ListeParagraf"/>
        <w:numPr>
          <w:ilvl w:val="0"/>
          <w:numId w:val="3"/>
        </w:numPr>
        <w:tabs>
          <w:tab w:val="left" w:pos="567"/>
          <w:tab w:val="left" w:pos="851"/>
        </w:tabs>
        <w:spacing w:before="0" w:after="0" w:line="240" w:lineRule="atLeast"/>
        <w:ind w:left="0" w:firstLine="567"/>
        <w:jc w:val="both"/>
      </w:pPr>
      <w:r w:rsidRPr="00D64B03">
        <w:t xml:space="preserve">Onaylı tesis yönetim planı, </w:t>
      </w:r>
    </w:p>
    <w:p w:rsidR="00582007" w:rsidRPr="00D64B03" w:rsidRDefault="0055355E" w:rsidP="001D6EFA">
      <w:pPr>
        <w:pStyle w:val="ListeParagraf"/>
        <w:numPr>
          <w:ilvl w:val="0"/>
          <w:numId w:val="3"/>
        </w:numPr>
        <w:tabs>
          <w:tab w:val="left" w:pos="567"/>
          <w:tab w:val="left" w:pos="851"/>
        </w:tabs>
        <w:spacing w:before="0" w:after="0" w:line="240" w:lineRule="atLeast"/>
        <w:ind w:left="0" w:firstLine="567"/>
        <w:jc w:val="both"/>
      </w:pPr>
      <w:r w:rsidRPr="00B40090">
        <w:t xml:space="preserve">Onaylı </w:t>
      </w:r>
      <w:r w:rsidRPr="00B53CDE">
        <w:t>tesis</w:t>
      </w:r>
      <w:r>
        <w:t xml:space="preserve"> </w:t>
      </w:r>
      <w:r w:rsidRPr="00B40090">
        <w:t>organizasyonu ve yerleşim planı,</w:t>
      </w:r>
    </w:p>
    <w:p w:rsidR="00582007" w:rsidRPr="00D64B03" w:rsidRDefault="00582007" w:rsidP="001D6EFA">
      <w:pPr>
        <w:pStyle w:val="ListeParagraf"/>
        <w:numPr>
          <w:ilvl w:val="0"/>
          <w:numId w:val="3"/>
        </w:numPr>
        <w:tabs>
          <w:tab w:val="left" w:pos="567"/>
          <w:tab w:val="left" w:pos="851"/>
        </w:tabs>
        <w:spacing w:before="0" w:after="0" w:line="240" w:lineRule="atLeast"/>
        <w:ind w:left="0" w:firstLine="567"/>
        <w:jc w:val="both"/>
      </w:pPr>
      <w:r>
        <w:t>Gemi geri dönüşüm t</w:t>
      </w:r>
      <w:r w:rsidRPr="00DD0039">
        <w:t>esis</w:t>
      </w:r>
      <w:r>
        <w:t>indeki,</w:t>
      </w:r>
      <w:r w:rsidRPr="00DD0039">
        <w:t xml:space="preserve"> </w:t>
      </w:r>
      <w:r w:rsidRPr="00D64B03">
        <w:t>12/10/2004 tarihinden sonra yapılan binaların yapı kullanma izni belgesi,</w:t>
      </w:r>
    </w:p>
    <w:p w:rsidR="00582007" w:rsidRPr="00582007" w:rsidRDefault="00582007" w:rsidP="001D6EFA">
      <w:pPr>
        <w:pStyle w:val="ListeParagraf"/>
        <w:numPr>
          <w:ilvl w:val="0"/>
          <w:numId w:val="3"/>
        </w:numPr>
        <w:tabs>
          <w:tab w:val="left" w:pos="567"/>
          <w:tab w:val="left" w:pos="851"/>
        </w:tabs>
        <w:spacing w:before="0" w:after="0" w:line="240" w:lineRule="atLeast"/>
        <w:ind w:left="0" w:firstLine="567"/>
        <w:jc w:val="both"/>
      </w:pPr>
      <w:r w:rsidRPr="00D64B03">
        <w:t xml:space="preserve">Dolgu ve kıyı yapılarının, uygulama projelerine uygun olarak tamamlandığına dair Altyapı Yatırımları Genel Müdürlüğü’nün yazısı, </w:t>
      </w:r>
    </w:p>
    <w:p w:rsidR="00582007" w:rsidRDefault="00582007" w:rsidP="001D6EFA">
      <w:pPr>
        <w:pStyle w:val="ListeParagraf"/>
        <w:numPr>
          <w:ilvl w:val="0"/>
          <w:numId w:val="3"/>
        </w:numPr>
        <w:tabs>
          <w:tab w:val="left" w:pos="567"/>
          <w:tab w:val="left" w:pos="851"/>
        </w:tabs>
        <w:spacing w:before="0" w:after="0" w:line="240" w:lineRule="atLeast"/>
        <w:ind w:left="0" w:firstLine="567"/>
        <w:jc w:val="both"/>
      </w:pPr>
      <w:r w:rsidRPr="00D64B03">
        <w:t xml:space="preserve">İşyeri açma ve çalışma ruhsatı,  </w:t>
      </w:r>
      <w:r w:rsidRPr="00DD0039">
        <w:t xml:space="preserve"> </w:t>
      </w:r>
    </w:p>
    <w:p w:rsidR="00582007" w:rsidRDefault="00582007" w:rsidP="001D6EFA">
      <w:pPr>
        <w:pStyle w:val="ListeParagraf"/>
        <w:numPr>
          <w:ilvl w:val="0"/>
          <w:numId w:val="3"/>
        </w:numPr>
        <w:tabs>
          <w:tab w:val="left" w:pos="567"/>
          <w:tab w:val="left" w:pos="851"/>
        </w:tabs>
        <w:spacing w:before="0" w:after="0" w:line="240" w:lineRule="atLeast"/>
        <w:ind w:left="0" w:firstLine="567"/>
        <w:jc w:val="both"/>
      </w:pPr>
      <w:r w:rsidRPr="00DD0039">
        <w:t xml:space="preserve">İlgili kurumundan alınmış </w:t>
      </w:r>
      <w:r>
        <w:t xml:space="preserve">geri dönüşüm </w:t>
      </w:r>
      <w:r w:rsidRPr="00DD0039">
        <w:t>tesisin</w:t>
      </w:r>
      <w:r>
        <w:t>in</w:t>
      </w:r>
      <w:r w:rsidRPr="00DD0039">
        <w:t xml:space="preserve"> yangınla mücadelede yeterli olduğuna dair belge</w:t>
      </w:r>
      <w:r>
        <w:t>,</w:t>
      </w:r>
    </w:p>
    <w:p w:rsidR="00582007" w:rsidRDefault="0055355E" w:rsidP="001D6EFA">
      <w:pPr>
        <w:pStyle w:val="ListeParagraf"/>
        <w:numPr>
          <w:ilvl w:val="0"/>
          <w:numId w:val="3"/>
        </w:numPr>
        <w:tabs>
          <w:tab w:val="left" w:pos="567"/>
          <w:tab w:val="left" w:pos="851"/>
        </w:tabs>
        <w:spacing w:before="0" w:after="0" w:line="240" w:lineRule="atLeast"/>
        <w:ind w:left="0" w:firstLine="567"/>
        <w:jc w:val="both"/>
      </w:pPr>
      <w:r w:rsidRPr="00B40090">
        <w:t>Tesisler için, OHSAS 18001 İş Sağlığı ve Güvenliği Yönetim Sistemi  Belgesi, ISO 30000 Gemi Geri Dönüşümü Yönetim Sistemi Belgesi, TS EN ISO 9001 Kalite Yönetim Sistemi Belgesi ve  TS EN ISO 14001 Çevre Yönetim Sistemi Belgesi,</w:t>
      </w:r>
    </w:p>
    <w:p w:rsidR="0055355E" w:rsidRPr="00322A0F" w:rsidRDefault="0055355E" w:rsidP="001D6EFA">
      <w:pPr>
        <w:pStyle w:val="ListeParagraf"/>
        <w:numPr>
          <w:ilvl w:val="0"/>
          <w:numId w:val="3"/>
        </w:numPr>
        <w:tabs>
          <w:tab w:val="left" w:pos="567"/>
          <w:tab w:val="left" w:pos="851"/>
        </w:tabs>
        <w:spacing w:before="0" w:after="0" w:line="240" w:lineRule="atLeast"/>
        <w:ind w:left="0" w:firstLine="567"/>
        <w:jc w:val="both"/>
      </w:pPr>
      <w:r w:rsidRPr="001D6EFA">
        <w:t xml:space="preserve">Geri dönüşüm </w:t>
      </w:r>
      <w:r>
        <w:t xml:space="preserve">tesisi </w:t>
      </w:r>
      <w:r w:rsidRPr="001D6EFA">
        <w:t xml:space="preserve">yetki belgesi ve İTDK </w:t>
      </w:r>
      <w:r w:rsidRPr="00B40090">
        <w:t>ücretin</w:t>
      </w:r>
      <w:r>
        <w:t>in</w:t>
      </w:r>
      <w:r w:rsidRPr="00B40090">
        <w:t xml:space="preserve"> yatırıldığına dair makbuz</w:t>
      </w:r>
      <w:r>
        <w:t>lar</w:t>
      </w:r>
      <w:r w:rsidRPr="00B40090">
        <w:t xml:space="preserve">. </w:t>
      </w:r>
    </w:p>
    <w:p w:rsidR="007F45A3" w:rsidRPr="00DF3DC1"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10" w:name="_Toc416958815"/>
      <w:r w:rsidR="00901A73">
        <w:rPr>
          <w:rFonts w:ascii="Times New Roman" w:hAnsi="Times New Roman"/>
          <w:sz w:val="24"/>
          <w:szCs w:val="24"/>
        </w:rPr>
        <w:t>G</w:t>
      </w:r>
      <w:r w:rsidR="007F45A3" w:rsidRPr="00DF3DC1">
        <w:rPr>
          <w:rFonts w:ascii="Times New Roman" w:hAnsi="Times New Roman"/>
          <w:sz w:val="24"/>
          <w:szCs w:val="24"/>
        </w:rPr>
        <w:t xml:space="preserve">eri dönüşüm </w:t>
      </w:r>
      <w:r w:rsidR="005246BC">
        <w:rPr>
          <w:rFonts w:ascii="Times New Roman" w:hAnsi="Times New Roman"/>
          <w:sz w:val="24"/>
          <w:szCs w:val="24"/>
        </w:rPr>
        <w:t xml:space="preserve">tesisi </w:t>
      </w:r>
      <w:r w:rsidR="007F45A3" w:rsidRPr="00DF3DC1">
        <w:rPr>
          <w:rFonts w:ascii="Times New Roman" w:hAnsi="Times New Roman"/>
          <w:sz w:val="24"/>
          <w:szCs w:val="24"/>
        </w:rPr>
        <w:t>yetki belgesi</w:t>
      </w:r>
      <w:r w:rsidR="00C44FA5">
        <w:rPr>
          <w:rFonts w:ascii="Times New Roman" w:hAnsi="Times New Roman"/>
          <w:sz w:val="24"/>
          <w:szCs w:val="24"/>
        </w:rPr>
        <w:t xml:space="preserve"> verilmesi</w:t>
      </w:r>
      <w:bookmarkEnd w:id="10"/>
    </w:p>
    <w:p w:rsidR="007F45A3" w:rsidRPr="003866D4" w:rsidRDefault="000A3320" w:rsidP="000A3320">
      <w:pPr>
        <w:tabs>
          <w:tab w:val="left" w:pos="567"/>
        </w:tabs>
        <w:jc w:val="both"/>
      </w:pPr>
      <w:r>
        <w:rPr>
          <w:b/>
          <w:bCs/>
        </w:rPr>
        <w:tab/>
      </w:r>
      <w:r w:rsidR="007F45A3" w:rsidRPr="00B40090">
        <w:rPr>
          <w:b/>
          <w:bCs/>
        </w:rPr>
        <w:t xml:space="preserve">MADDE </w:t>
      </w:r>
      <w:r w:rsidR="0055355E">
        <w:rPr>
          <w:b/>
          <w:bCs/>
        </w:rPr>
        <w:t>9</w:t>
      </w:r>
      <w:r w:rsidR="007F45A3" w:rsidRPr="00B40090">
        <w:rPr>
          <w:b/>
          <w:bCs/>
        </w:rPr>
        <w:t xml:space="preserve"> </w:t>
      </w:r>
      <w:r w:rsidR="002F1328">
        <w:rPr>
          <w:b/>
          <w:bCs/>
        </w:rPr>
        <w:t>–</w:t>
      </w:r>
      <w:r w:rsidR="007F45A3" w:rsidRPr="00B40090">
        <w:t xml:space="preserve"> </w:t>
      </w:r>
      <w:r w:rsidR="007F45A3" w:rsidRPr="003866D4">
        <w:rPr>
          <w:lang w:eastAsia="tr-TR"/>
        </w:rPr>
        <w:t>(</w:t>
      </w:r>
      <w:r w:rsidR="0036625C">
        <w:rPr>
          <w:lang w:eastAsia="tr-TR"/>
        </w:rPr>
        <w:t>1</w:t>
      </w:r>
      <w:r w:rsidR="007F45A3" w:rsidRPr="003866D4">
        <w:rPr>
          <w:lang w:eastAsia="tr-TR"/>
        </w:rPr>
        <w:t xml:space="preserve">) Geri dönüşüm tesislerinin yetkilendirilmesi, başvuruda bulunan tesisin bu Yönetmelik kapsamında istenen belgelerde belirtilen hususlar ile bu Yönetmeliğin hükümlerine uygunluğunun tespit edilebilmesi için sunulan dokümanların incelenmesini ve </w:t>
      </w:r>
      <w:r w:rsidR="003B604D">
        <w:rPr>
          <w:lang w:eastAsia="tr-TR"/>
        </w:rPr>
        <w:t xml:space="preserve">İTDK tarafından yapılacak </w:t>
      </w:r>
      <w:r w:rsidR="007F45A3" w:rsidRPr="003866D4">
        <w:rPr>
          <w:lang w:eastAsia="tr-TR"/>
        </w:rPr>
        <w:t>saha denetimini içerir.</w:t>
      </w:r>
    </w:p>
    <w:p w:rsidR="00B53CDE" w:rsidRDefault="000A3320" w:rsidP="000A3320">
      <w:pPr>
        <w:tabs>
          <w:tab w:val="left" w:pos="567"/>
        </w:tabs>
        <w:jc w:val="both"/>
      </w:pPr>
      <w:r>
        <w:rPr>
          <w:lang w:eastAsia="tr-TR"/>
        </w:rPr>
        <w:tab/>
      </w:r>
      <w:r w:rsidR="008E3D37">
        <w:rPr>
          <w:lang w:eastAsia="tr-TR"/>
        </w:rPr>
        <w:t>(</w:t>
      </w:r>
      <w:r w:rsidR="0036625C">
        <w:rPr>
          <w:lang w:eastAsia="tr-TR"/>
        </w:rPr>
        <w:t>2</w:t>
      </w:r>
      <w:r w:rsidR="007F45A3" w:rsidRPr="00B40090">
        <w:rPr>
          <w:lang w:eastAsia="tr-TR"/>
        </w:rPr>
        <w:t>) Yapılan inceleme</w:t>
      </w:r>
      <w:r w:rsidR="007F45A3" w:rsidRPr="00B40090">
        <w:t xml:space="preserve"> ve denetleme sonucunda bu Yönetmelik hükümlerine uygunluğu anlaşılan tesise</w:t>
      </w:r>
      <w:r w:rsidR="00B53CDE">
        <w:t xml:space="preserve"> e</w:t>
      </w:r>
      <w:r w:rsidR="00B53CDE" w:rsidRPr="00B40090">
        <w:t>k-</w:t>
      </w:r>
      <w:r w:rsidR="00AE5D00">
        <w:t>2</w:t>
      </w:r>
      <w:r w:rsidR="00B53CDE" w:rsidRPr="00B40090">
        <w:t>’</w:t>
      </w:r>
      <w:r w:rsidR="00F97C39">
        <w:t>d</w:t>
      </w:r>
      <w:r w:rsidR="00B53CDE" w:rsidRPr="00B40090">
        <w:t>e belirtilen formatta hazırlana</w:t>
      </w:r>
      <w:r w:rsidR="00B53CDE">
        <w:t>n</w:t>
      </w:r>
      <w:r w:rsidR="007F45A3" w:rsidRPr="00B40090">
        <w:t xml:space="preserve"> 5 yıl süreli </w:t>
      </w:r>
      <w:r w:rsidR="00901A73">
        <w:t>g</w:t>
      </w:r>
      <w:r w:rsidR="007F45A3" w:rsidRPr="00B40090">
        <w:t xml:space="preserve">eri </w:t>
      </w:r>
      <w:r w:rsidR="00901A73">
        <w:t>d</w:t>
      </w:r>
      <w:r w:rsidR="00C8144C">
        <w:t xml:space="preserve">önüşüm </w:t>
      </w:r>
      <w:r w:rsidR="00901A73">
        <w:t>t</w:t>
      </w:r>
      <w:r w:rsidR="005246BC">
        <w:rPr>
          <w:lang w:eastAsia="tr-TR"/>
        </w:rPr>
        <w:t xml:space="preserve">esisi </w:t>
      </w:r>
      <w:r w:rsidR="00901A73">
        <w:rPr>
          <w:lang w:eastAsia="tr-TR"/>
        </w:rPr>
        <w:t>y</w:t>
      </w:r>
      <w:r w:rsidR="00901A73">
        <w:t>etki b</w:t>
      </w:r>
      <w:r w:rsidR="00C8144C">
        <w:t>elgesi verilir.</w:t>
      </w:r>
    </w:p>
    <w:p w:rsidR="003C1A00" w:rsidRDefault="000A3320" w:rsidP="000A3320">
      <w:pPr>
        <w:shd w:val="clear" w:color="auto" w:fill="FFFFFF"/>
        <w:tabs>
          <w:tab w:val="left" w:pos="567"/>
        </w:tabs>
        <w:spacing w:line="240" w:lineRule="atLeast"/>
        <w:jc w:val="both"/>
      </w:pPr>
      <w:r>
        <w:tab/>
      </w:r>
      <w:r w:rsidR="0036625C">
        <w:t>(3</w:t>
      </w:r>
      <w:r w:rsidR="003C1A00" w:rsidRPr="000055B4">
        <w:t>)</w:t>
      </w:r>
      <w:r w:rsidR="003C1A00">
        <w:t xml:space="preserve"> </w:t>
      </w:r>
      <w:r w:rsidR="00901A73">
        <w:t>G</w:t>
      </w:r>
      <w:r w:rsidR="00F80E2E">
        <w:t>eri d</w:t>
      </w:r>
      <w:r w:rsidR="003C1A00" w:rsidRPr="00B40090">
        <w:t xml:space="preserve">önüşüm </w:t>
      </w:r>
      <w:r w:rsidR="00F80E2E">
        <w:t>t</w:t>
      </w:r>
      <w:r w:rsidR="005246BC">
        <w:rPr>
          <w:lang w:eastAsia="tr-TR"/>
        </w:rPr>
        <w:t xml:space="preserve">esisi </w:t>
      </w:r>
      <w:r w:rsidR="00F80E2E">
        <w:rPr>
          <w:lang w:eastAsia="tr-TR"/>
        </w:rPr>
        <w:t>y</w:t>
      </w:r>
      <w:r w:rsidR="003C1A00" w:rsidRPr="00B40090">
        <w:t xml:space="preserve">etki </w:t>
      </w:r>
      <w:r w:rsidR="00F80E2E">
        <w:t>b</w:t>
      </w:r>
      <w:r w:rsidR="003C1A00" w:rsidRPr="00B40090">
        <w:t xml:space="preserve">elgesi </w:t>
      </w:r>
      <w:r w:rsidR="003C1A00" w:rsidRPr="00E04841">
        <w:t xml:space="preserve">geçerliliği, </w:t>
      </w:r>
      <w:r w:rsidR="003C1A00">
        <w:t>geri dönüşüm tesisinin bulunduğu taşınmazın kullanım hakkının tesis yetkilisi adına son bulması</w:t>
      </w:r>
      <w:r w:rsidR="0068536D">
        <w:t xml:space="preserve"> durumunda </w:t>
      </w:r>
      <w:r w:rsidR="003C1A00">
        <w:t>veya belgenin düzenlendiği tesisin sahibi</w:t>
      </w:r>
      <w:r w:rsidR="00901A73">
        <w:t>,</w:t>
      </w:r>
      <w:r w:rsidR="003C1A00">
        <w:t xml:space="preserve"> gerçek veya tüzel kişilik değiştiğinde </w:t>
      </w:r>
      <w:r w:rsidR="003C1A00" w:rsidRPr="00E04841">
        <w:t>bildirime gerek kalmaksızın sona erer.</w:t>
      </w:r>
    </w:p>
    <w:p w:rsidR="007F45A3" w:rsidRPr="00DF3DC1"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11" w:name="_Toc416958816"/>
      <w:r w:rsidR="0002130D">
        <w:rPr>
          <w:rFonts w:ascii="Times New Roman" w:hAnsi="Times New Roman"/>
          <w:sz w:val="24"/>
          <w:szCs w:val="24"/>
        </w:rPr>
        <w:t>Geri dönüşüm tesislerinin</w:t>
      </w:r>
      <w:r w:rsidR="007F45A3" w:rsidRPr="00DF3DC1">
        <w:rPr>
          <w:rFonts w:ascii="Times New Roman" w:hAnsi="Times New Roman"/>
          <w:sz w:val="24"/>
          <w:szCs w:val="24"/>
        </w:rPr>
        <w:t xml:space="preserve"> kira</w:t>
      </w:r>
      <w:r w:rsidR="0002130D">
        <w:rPr>
          <w:rFonts w:ascii="Times New Roman" w:hAnsi="Times New Roman"/>
          <w:sz w:val="24"/>
          <w:szCs w:val="24"/>
        </w:rPr>
        <w:t>lanması</w:t>
      </w:r>
      <w:r w:rsidR="007F45A3" w:rsidRPr="00DF3DC1">
        <w:rPr>
          <w:rFonts w:ascii="Times New Roman" w:hAnsi="Times New Roman"/>
          <w:sz w:val="24"/>
          <w:szCs w:val="24"/>
        </w:rPr>
        <w:t xml:space="preserve"> ve dev</w:t>
      </w:r>
      <w:r w:rsidR="0002130D">
        <w:rPr>
          <w:rFonts w:ascii="Times New Roman" w:hAnsi="Times New Roman"/>
          <w:sz w:val="24"/>
          <w:szCs w:val="24"/>
        </w:rPr>
        <w:t>redilmesi</w:t>
      </w:r>
      <w:bookmarkEnd w:id="11"/>
    </w:p>
    <w:p w:rsidR="00DD089F" w:rsidRDefault="000A3320" w:rsidP="000A3320">
      <w:pPr>
        <w:tabs>
          <w:tab w:val="left" w:pos="567"/>
        </w:tabs>
        <w:spacing w:line="240" w:lineRule="atLeast"/>
        <w:jc w:val="both"/>
      </w:pPr>
      <w:r>
        <w:rPr>
          <w:b/>
          <w:bCs/>
        </w:rPr>
        <w:tab/>
      </w:r>
      <w:r w:rsidR="007F45A3" w:rsidRPr="00E04841">
        <w:rPr>
          <w:b/>
          <w:bCs/>
        </w:rPr>
        <w:t>MADDE</w:t>
      </w:r>
      <w:r w:rsidR="004D66A0">
        <w:rPr>
          <w:b/>
          <w:bCs/>
        </w:rPr>
        <w:t xml:space="preserve"> </w:t>
      </w:r>
      <w:r w:rsidR="0055355E">
        <w:rPr>
          <w:b/>
          <w:bCs/>
        </w:rPr>
        <w:t>10</w:t>
      </w:r>
      <w:r w:rsidR="007F45A3" w:rsidRPr="00E04841">
        <w:rPr>
          <w:b/>
          <w:bCs/>
        </w:rPr>
        <w:t xml:space="preserve"> –</w:t>
      </w:r>
      <w:r w:rsidR="007F45A3" w:rsidRPr="00E04841">
        <w:t xml:space="preserve"> (1) </w:t>
      </w:r>
      <w:r w:rsidR="007F45A3">
        <w:t>Hazine taşınmazları üzerinde</w:t>
      </w:r>
      <w:r w:rsidR="007F45A3" w:rsidRPr="00E04841">
        <w:t xml:space="preserve"> lehlerine irtifak hakkı tesis edilen ve/veya adlarına </w:t>
      </w:r>
      <w:r w:rsidR="00DD089F">
        <w:t xml:space="preserve">kullanma izni verilen </w:t>
      </w:r>
      <w:r w:rsidR="00DD089F" w:rsidRPr="00DD0039">
        <w:t>tesislere ilişkin sahiplik/hisselerin kısmen veya tamamen üçüncü kişilere devrine</w:t>
      </w:r>
      <w:r w:rsidR="00DD089F" w:rsidRPr="00DD089F">
        <w:t xml:space="preserve"> </w:t>
      </w:r>
      <w:r w:rsidR="007F45A3" w:rsidRPr="00DD089F">
        <w:t xml:space="preserve">yönelik </w:t>
      </w:r>
      <w:r w:rsidR="00DD089F">
        <w:t>başvurular</w:t>
      </w:r>
      <w:r w:rsidR="007F45A3" w:rsidRPr="00DD089F">
        <w:t xml:space="preserve"> taşınmazın kullanım hakkına sahip kuruma yapılır ve bu kurum tarafından </w:t>
      </w:r>
      <w:r w:rsidR="00705C46" w:rsidRPr="00DD089F">
        <w:t>İdarenin</w:t>
      </w:r>
      <w:r w:rsidR="007F45A3" w:rsidRPr="00DD089F">
        <w:t xml:space="preserve"> görüşü isten</w:t>
      </w:r>
      <w:r w:rsidR="00DD089F">
        <w:t>ebili</w:t>
      </w:r>
      <w:r w:rsidR="0002130D" w:rsidRPr="00DD089F">
        <w:t>r</w:t>
      </w:r>
      <w:r w:rsidR="0002130D">
        <w:t>.</w:t>
      </w:r>
    </w:p>
    <w:p w:rsidR="0055355E" w:rsidRDefault="000A3320" w:rsidP="000A3320">
      <w:pPr>
        <w:tabs>
          <w:tab w:val="left" w:pos="567"/>
        </w:tabs>
        <w:spacing w:line="240" w:lineRule="atLeast"/>
        <w:jc w:val="both"/>
        <w:rPr>
          <w:bCs/>
        </w:rPr>
      </w:pPr>
      <w:r>
        <w:rPr>
          <w:bCs/>
        </w:rPr>
        <w:tab/>
      </w:r>
      <w:r w:rsidR="007F45A3" w:rsidRPr="00E04841">
        <w:rPr>
          <w:bCs/>
        </w:rPr>
        <w:t xml:space="preserve">(2) Tesis </w:t>
      </w:r>
      <w:r w:rsidR="0002130D">
        <w:rPr>
          <w:bCs/>
        </w:rPr>
        <w:t>yetkilisi</w:t>
      </w:r>
      <w:r w:rsidR="007F45A3" w:rsidRPr="00E04841">
        <w:rPr>
          <w:bCs/>
        </w:rPr>
        <w:t xml:space="preserve">, yer tahsisini yapan kurumca alınmış taahhütname ya da sözleşmede bağlayıcı </w:t>
      </w:r>
      <w:r w:rsidR="007F45A3">
        <w:rPr>
          <w:bCs/>
        </w:rPr>
        <w:t xml:space="preserve">bir hüküm bulunmaması halinde </w:t>
      </w:r>
      <w:r w:rsidR="007F45A3" w:rsidRPr="00E04841">
        <w:rPr>
          <w:bCs/>
        </w:rPr>
        <w:t>tesisin</w:t>
      </w:r>
      <w:r w:rsidR="0002130D">
        <w:rPr>
          <w:bCs/>
        </w:rPr>
        <w:t xml:space="preserve"> </w:t>
      </w:r>
      <w:r w:rsidR="007F45A3" w:rsidRPr="00E04841">
        <w:rPr>
          <w:bCs/>
        </w:rPr>
        <w:t xml:space="preserve">tamamını kiraya </w:t>
      </w:r>
      <w:r w:rsidR="0055355E">
        <w:rPr>
          <w:bCs/>
        </w:rPr>
        <w:t xml:space="preserve">verebilir. </w:t>
      </w:r>
      <w:r w:rsidR="0055355E" w:rsidRPr="00E04841">
        <w:rPr>
          <w:bCs/>
        </w:rPr>
        <w:t>Bu durumda yeni sahip</w:t>
      </w:r>
      <w:r w:rsidR="0055355E">
        <w:rPr>
          <w:bCs/>
        </w:rPr>
        <w:t>,</w:t>
      </w:r>
      <w:r w:rsidR="0055355E" w:rsidRPr="00E04841">
        <w:rPr>
          <w:bCs/>
        </w:rPr>
        <w:t xml:space="preserve"> tesis </w:t>
      </w:r>
      <w:r w:rsidR="0055355E">
        <w:rPr>
          <w:bCs/>
        </w:rPr>
        <w:t>yetkilisi olarak bu Yönetmelik hükümlerine tabidir. Hazine taşınmazları üzerinde faaliyet gösteren geri dönüşüm tesisi kısmen kiraya verilmez.</w:t>
      </w:r>
    </w:p>
    <w:p w:rsidR="007F45A3" w:rsidRPr="00E04841" w:rsidRDefault="000A3320" w:rsidP="000A3320">
      <w:pPr>
        <w:tabs>
          <w:tab w:val="left" w:pos="567"/>
        </w:tabs>
        <w:spacing w:line="240" w:lineRule="atLeast"/>
        <w:jc w:val="both"/>
        <w:rPr>
          <w:bCs/>
        </w:rPr>
      </w:pPr>
      <w:r>
        <w:rPr>
          <w:bCs/>
        </w:rPr>
        <w:tab/>
      </w:r>
      <w:r w:rsidR="007F45A3" w:rsidRPr="00E04841">
        <w:rPr>
          <w:bCs/>
        </w:rPr>
        <w:t>(</w:t>
      </w:r>
      <w:r w:rsidR="008E3D37">
        <w:rPr>
          <w:bCs/>
        </w:rPr>
        <w:t>3</w:t>
      </w:r>
      <w:r w:rsidR="007F45A3" w:rsidRPr="00E04841">
        <w:rPr>
          <w:bCs/>
        </w:rPr>
        <w:t>)</w:t>
      </w:r>
      <w:r w:rsidR="003C1A00">
        <w:rPr>
          <w:bCs/>
        </w:rPr>
        <w:t xml:space="preserve"> </w:t>
      </w:r>
      <w:r w:rsidR="00705C46">
        <w:rPr>
          <w:bCs/>
        </w:rPr>
        <w:t>D</w:t>
      </w:r>
      <w:r w:rsidR="007F45A3" w:rsidRPr="00E04841">
        <w:rPr>
          <w:bCs/>
        </w:rPr>
        <w:t xml:space="preserve">evir işleminin gerçekleşmesi halinde devir alan, </w:t>
      </w:r>
      <w:r w:rsidR="007F45A3">
        <w:rPr>
          <w:bCs/>
        </w:rPr>
        <w:t xml:space="preserve">geri dönüşüm </w:t>
      </w:r>
      <w:r w:rsidR="005246BC">
        <w:rPr>
          <w:lang w:eastAsia="tr-TR"/>
        </w:rPr>
        <w:t xml:space="preserve">tesisi </w:t>
      </w:r>
      <w:r w:rsidR="007958CC">
        <w:rPr>
          <w:bCs/>
        </w:rPr>
        <w:t>yetki belgesi almak için 8</w:t>
      </w:r>
      <w:r w:rsidR="008F7AE4">
        <w:rPr>
          <w:bCs/>
        </w:rPr>
        <w:t xml:space="preserve"> inci madde</w:t>
      </w:r>
      <w:r w:rsidR="007F45A3">
        <w:rPr>
          <w:bCs/>
        </w:rPr>
        <w:t xml:space="preserve"> gereği </w:t>
      </w:r>
      <w:r w:rsidR="006B70F3">
        <w:rPr>
          <w:bCs/>
        </w:rPr>
        <w:t>İdareye</w:t>
      </w:r>
      <w:r w:rsidR="007F45A3">
        <w:rPr>
          <w:bCs/>
        </w:rPr>
        <w:t xml:space="preserve"> başvurur.</w:t>
      </w:r>
    </w:p>
    <w:p w:rsidR="0055355E" w:rsidRPr="00B40090" w:rsidRDefault="0055355E" w:rsidP="000A3320">
      <w:pPr>
        <w:tabs>
          <w:tab w:val="left" w:pos="567"/>
        </w:tabs>
        <w:ind w:firstLine="709"/>
        <w:jc w:val="center"/>
        <w:rPr>
          <w:b/>
          <w:bCs/>
        </w:rPr>
      </w:pPr>
      <w:r>
        <w:rPr>
          <w:b/>
          <w:bCs/>
        </w:rPr>
        <w:t>ÜÇÜNCÜ</w:t>
      </w:r>
      <w:r w:rsidRPr="00B40090">
        <w:rPr>
          <w:b/>
          <w:bCs/>
        </w:rPr>
        <w:t xml:space="preserve"> BÖLÜM</w:t>
      </w:r>
    </w:p>
    <w:p w:rsidR="0055355E" w:rsidRDefault="00466FCD" w:rsidP="000A3320">
      <w:pPr>
        <w:tabs>
          <w:tab w:val="left" w:pos="567"/>
        </w:tabs>
        <w:spacing w:line="240" w:lineRule="atLeast"/>
        <w:ind w:firstLine="709"/>
        <w:jc w:val="center"/>
        <w:rPr>
          <w:b/>
        </w:rPr>
      </w:pPr>
      <w:r>
        <w:rPr>
          <w:b/>
        </w:rPr>
        <w:t>Geri Dönüşüm</w:t>
      </w:r>
      <w:r w:rsidR="00704E22">
        <w:rPr>
          <w:b/>
        </w:rPr>
        <w:t xml:space="preserve"> Faaliyeti</w:t>
      </w:r>
    </w:p>
    <w:p w:rsidR="007F45A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12" w:name="_Toc416958817"/>
      <w:r w:rsidR="00B61C7F">
        <w:rPr>
          <w:rFonts w:ascii="Times New Roman" w:hAnsi="Times New Roman"/>
          <w:sz w:val="24"/>
          <w:szCs w:val="24"/>
        </w:rPr>
        <w:t>G</w:t>
      </w:r>
      <w:r w:rsidR="007F45A3" w:rsidRPr="00A676C3">
        <w:rPr>
          <w:rFonts w:ascii="Times New Roman" w:hAnsi="Times New Roman"/>
          <w:sz w:val="24"/>
          <w:szCs w:val="24"/>
        </w:rPr>
        <w:t>eri dönüşüm izni</w:t>
      </w:r>
      <w:r w:rsidR="008872AB">
        <w:rPr>
          <w:rFonts w:ascii="Times New Roman" w:hAnsi="Times New Roman"/>
          <w:sz w:val="24"/>
          <w:szCs w:val="24"/>
        </w:rPr>
        <w:t xml:space="preserve"> verilmesi</w:t>
      </w:r>
      <w:bookmarkEnd w:id="12"/>
    </w:p>
    <w:p w:rsidR="007F45A3" w:rsidRPr="00B40090" w:rsidRDefault="000A3320" w:rsidP="000A3320">
      <w:pPr>
        <w:tabs>
          <w:tab w:val="left" w:pos="567"/>
        </w:tabs>
        <w:jc w:val="both"/>
      </w:pPr>
      <w:r>
        <w:rPr>
          <w:b/>
          <w:bCs/>
        </w:rPr>
        <w:tab/>
      </w:r>
      <w:r w:rsidR="007F45A3" w:rsidRPr="00B40090">
        <w:rPr>
          <w:b/>
          <w:bCs/>
        </w:rPr>
        <w:t xml:space="preserve">MADDE </w:t>
      </w:r>
      <w:r w:rsidR="007A09E1">
        <w:rPr>
          <w:b/>
          <w:bCs/>
        </w:rPr>
        <w:t>1</w:t>
      </w:r>
      <w:r w:rsidR="0055355E">
        <w:rPr>
          <w:b/>
          <w:bCs/>
        </w:rPr>
        <w:t>1</w:t>
      </w:r>
      <w:r w:rsidR="007F45A3" w:rsidRPr="00B40090">
        <w:rPr>
          <w:b/>
          <w:bCs/>
        </w:rPr>
        <w:t xml:space="preserve"> - </w:t>
      </w:r>
      <w:r w:rsidR="007F45A3">
        <w:t>(</w:t>
      </w:r>
      <w:r w:rsidR="007F45A3" w:rsidRPr="00D64B03">
        <w:t>1) Geri dönüşüm tesis</w:t>
      </w:r>
      <w:r w:rsidR="008F7AE4" w:rsidRPr="00D64B03">
        <w:t>inde</w:t>
      </w:r>
      <w:r w:rsidR="006E279D" w:rsidRPr="00D64B03">
        <w:t xml:space="preserve"> </w:t>
      </w:r>
      <w:r w:rsidR="007F45A3" w:rsidRPr="00D64B03">
        <w:t xml:space="preserve">geri dönüştürülecek her bir gemi </w:t>
      </w:r>
      <w:r w:rsidR="00B61C7F" w:rsidRPr="00D64B03">
        <w:t xml:space="preserve">ve su aracı </w:t>
      </w:r>
      <w:r w:rsidR="007F45A3" w:rsidRPr="00D64B03">
        <w:t>için Liman Başkanlığından geri dönüşüm izni alınmadan geri dönüşüm işlemine başlanmaz.</w:t>
      </w:r>
      <w:r w:rsidR="00B61C7F">
        <w:t xml:space="preserve"> Tesis yetkilisi,</w:t>
      </w:r>
      <w:r w:rsidR="007F45A3" w:rsidRPr="00B40090">
        <w:t xml:space="preserve"> geri dönüşüm izni için aşağıdaki belgeler ile </w:t>
      </w:r>
      <w:r w:rsidR="008F7AE4">
        <w:t>Liman Başkanlığına</w:t>
      </w:r>
      <w:r w:rsidR="007F45A3" w:rsidRPr="00B40090">
        <w:t xml:space="preserve"> başvur</w:t>
      </w:r>
      <w:r w:rsidR="005C111D">
        <w:t>u</w:t>
      </w:r>
      <w:r w:rsidR="008F7AE4">
        <w:t xml:space="preserve"> yapar.</w:t>
      </w:r>
    </w:p>
    <w:p w:rsidR="004048A6" w:rsidRDefault="004048A6" w:rsidP="000A3320">
      <w:pPr>
        <w:pStyle w:val="ListeParagraf"/>
        <w:numPr>
          <w:ilvl w:val="0"/>
          <w:numId w:val="8"/>
        </w:numPr>
        <w:tabs>
          <w:tab w:val="left" w:pos="567"/>
          <w:tab w:val="left" w:pos="851"/>
        </w:tabs>
        <w:spacing w:before="0" w:after="0"/>
        <w:ind w:left="0" w:firstLine="567"/>
        <w:jc w:val="both"/>
      </w:pPr>
      <w:r>
        <w:t>E</w:t>
      </w:r>
      <w:r w:rsidRPr="00B40090">
        <w:t>k-</w:t>
      </w:r>
      <w:r w:rsidR="00AE5D00">
        <w:t>3</w:t>
      </w:r>
      <w:r w:rsidRPr="00B40090">
        <w:t xml:space="preserve">’de </w:t>
      </w:r>
      <w:r>
        <w:t xml:space="preserve">gösterilen formatta hazırlanacak </w:t>
      </w:r>
      <w:r w:rsidR="000A3770">
        <w:rPr>
          <w:bCs/>
        </w:rPr>
        <w:t>gemi v</w:t>
      </w:r>
      <w:r w:rsidR="000A3770" w:rsidRPr="000A3770">
        <w:rPr>
          <w:bCs/>
        </w:rPr>
        <w:t>eya su aracının geri dönüşümüne başvuru belgesi</w:t>
      </w:r>
      <w:r w:rsidRPr="00B40090">
        <w:t>,</w:t>
      </w:r>
    </w:p>
    <w:p w:rsidR="007F45A3" w:rsidRPr="00B40090" w:rsidRDefault="00761256" w:rsidP="000A3320">
      <w:pPr>
        <w:pStyle w:val="ListeParagraf"/>
        <w:numPr>
          <w:ilvl w:val="0"/>
          <w:numId w:val="8"/>
        </w:numPr>
        <w:tabs>
          <w:tab w:val="left" w:pos="567"/>
          <w:tab w:val="left" w:pos="851"/>
        </w:tabs>
        <w:spacing w:before="0" w:after="0"/>
        <w:ind w:left="0" w:firstLine="567"/>
        <w:jc w:val="both"/>
      </w:pPr>
      <w:r w:rsidRPr="00B40090">
        <w:t>Ç</w:t>
      </w:r>
      <w:r>
        <w:t xml:space="preserve">evre ve Şehircilik Bakanlığı </w:t>
      </w:r>
      <w:r w:rsidR="007F45A3">
        <w:t xml:space="preserve">tarafından </w:t>
      </w:r>
      <w:r w:rsidR="008F7AE4">
        <w:t>onaylanan notifikasyon formu ve tehlikeli maddeler envanteri,</w:t>
      </w:r>
    </w:p>
    <w:p w:rsidR="007F45A3" w:rsidRPr="00B40090" w:rsidRDefault="00F80E2E" w:rsidP="000A3320">
      <w:pPr>
        <w:pStyle w:val="ListeParagraf"/>
        <w:numPr>
          <w:ilvl w:val="0"/>
          <w:numId w:val="8"/>
        </w:numPr>
        <w:tabs>
          <w:tab w:val="left" w:pos="567"/>
          <w:tab w:val="left" w:pos="851"/>
        </w:tabs>
        <w:spacing w:before="0" w:after="0"/>
        <w:ind w:left="0" w:firstLine="567"/>
        <w:jc w:val="both"/>
      </w:pPr>
      <w:r>
        <w:t>İlgili otoritesince yetkilendirilmiş yabancı bir kurum veya kuruluştan</w:t>
      </w:r>
      <w:r w:rsidR="007F45A3" w:rsidRPr="00B40090">
        <w:t xml:space="preserve"> veya Sağlık Bakanlığı Hudut ve Sahiller Sağlık Genel Müdürlüğü yetkili birimlerinden alınmış gemi sağlık kontrol sertifikası,</w:t>
      </w:r>
    </w:p>
    <w:p w:rsidR="007F45A3" w:rsidRPr="00B40090" w:rsidRDefault="004A143D" w:rsidP="000A3320">
      <w:pPr>
        <w:pStyle w:val="ListeParagraf"/>
        <w:numPr>
          <w:ilvl w:val="0"/>
          <w:numId w:val="8"/>
        </w:numPr>
        <w:tabs>
          <w:tab w:val="left" w:pos="567"/>
          <w:tab w:val="left" w:pos="851"/>
        </w:tabs>
        <w:spacing w:before="0" w:after="0"/>
        <w:ind w:left="0" w:firstLine="567"/>
        <w:jc w:val="both"/>
      </w:pPr>
      <w:r>
        <w:t>G</w:t>
      </w:r>
      <w:r w:rsidR="007F45A3" w:rsidRPr="00B40090">
        <w:t>azdan arındırma belgesi,</w:t>
      </w:r>
    </w:p>
    <w:p w:rsidR="007F45A3" w:rsidRPr="00B40090" w:rsidRDefault="007F45A3" w:rsidP="000A3320">
      <w:pPr>
        <w:pStyle w:val="ListeParagraf"/>
        <w:numPr>
          <w:ilvl w:val="0"/>
          <w:numId w:val="8"/>
        </w:numPr>
        <w:tabs>
          <w:tab w:val="left" w:pos="567"/>
          <w:tab w:val="left" w:pos="851"/>
        </w:tabs>
        <w:spacing w:before="0" w:after="0"/>
        <w:ind w:left="0" w:firstLine="567"/>
        <w:jc w:val="both"/>
      </w:pPr>
      <w:r>
        <w:t>Geri dönüşüm planı,</w:t>
      </w:r>
    </w:p>
    <w:p w:rsidR="007F45A3" w:rsidRDefault="007F45A3" w:rsidP="000A3320">
      <w:pPr>
        <w:pStyle w:val="ListeParagraf"/>
        <w:numPr>
          <w:ilvl w:val="0"/>
          <w:numId w:val="8"/>
        </w:numPr>
        <w:tabs>
          <w:tab w:val="left" w:pos="567"/>
          <w:tab w:val="left" w:pos="851"/>
        </w:tabs>
        <w:spacing w:before="0" w:after="0"/>
        <w:ind w:left="0" w:firstLine="567"/>
        <w:jc w:val="both"/>
      </w:pPr>
      <w:r w:rsidRPr="00B40090">
        <w:t>Geminin</w:t>
      </w:r>
      <w:r w:rsidR="00B61C7F">
        <w:t xml:space="preserve"> veya su aracının</w:t>
      </w:r>
      <w:r w:rsidRPr="00B40090">
        <w:t xml:space="preserve"> bütün alanlarının sıcak çalışma ve giriş için emniyetli olduğunu belgeleyici denetim tutanakları,</w:t>
      </w:r>
    </w:p>
    <w:p w:rsidR="007F45A3" w:rsidRPr="00B40090" w:rsidRDefault="007F45A3" w:rsidP="000A3320">
      <w:pPr>
        <w:pStyle w:val="ListeParagraf"/>
        <w:numPr>
          <w:ilvl w:val="0"/>
          <w:numId w:val="8"/>
        </w:numPr>
        <w:tabs>
          <w:tab w:val="left" w:pos="567"/>
          <w:tab w:val="left" w:pos="851"/>
        </w:tabs>
        <w:spacing w:before="0" w:after="0"/>
        <w:ind w:left="0" w:firstLine="567"/>
        <w:jc w:val="both"/>
      </w:pPr>
      <w:r w:rsidRPr="00B40090">
        <w:t>Geminin</w:t>
      </w:r>
      <w:r w:rsidR="00B61C7F">
        <w:t xml:space="preserve"> ve su aracının</w:t>
      </w:r>
      <w:r w:rsidRPr="00B40090">
        <w:t xml:space="preserve"> Türk Bayraklı olması durumunda;</w:t>
      </w:r>
    </w:p>
    <w:p w:rsidR="007F45A3" w:rsidRPr="00B40090" w:rsidRDefault="00705C46" w:rsidP="000A3320">
      <w:pPr>
        <w:tabs>
          <w:tab w:val="left" w:pos="567"/>
          <w:tab w:val="left" w:pos="851"/>
        </w:tabs>
        <w:ind w:firstLine="567"/>
        <w:jc w:val="both"/>
      </w:pPr>
      <w:r>
        <w:t>1</w:t>
      </w:r>
      <w:r w:rsidR="007F45A3" w:rsidRPr="00B40090">
        <w:t xml:space="preserve">) Geminin </w:t>
      </w:r>
      <w:r w:rsidR="00B61C7F">
        <w:t xml:space="preserve">veya su aracının </w:t>
      </w:r>
      <w:r w:rsidR="007F45A3" w:rsidRPr="00B40090">
        <w:t>sicil</w:t>
      </w:r>
      <w:r w:rsidR="001746CC">
        <w:t>den</w:t>
      </w:r>
      <w:r w:rsidR="007F45A3" w:rsidRPr="00B40090">
        <w:t xml:space="preserve"> terkin </w:t>
      </w:r>
      <w:r w:rsidR="001746CC">
        <w:t xml:space="preserve">edildiğine ilişkin </w:t>
      </w:r>
      <w:r w:rsidR="007F45A3" w:rsidRPr="00B40090">
        <w:t>belge,</w:t>
      </w:r>
    </w:p>
    <w:p w:rsidR="00805F06" w:rsidRDefault="00705C46" w:rsidP="000A3320">
      <w:pPr>
        <w:tabs>
          <w:tab w:val="left" w:pos="567"/>
          <w:tab w:val="left" w:pos="851"/>
        </w:tabs>
        <w:ind w:firstLine="567"/>
        <w:jc w:val="both"/>
      </w:pPr>
      <w:r>
        <w:t>2</w:t>
      </w:r>
      <w:r w:rsidR="007F45A3" w:rsidRPr="00B40090">
        <w:t xml:space="preserve">) Geminin </w:t>
      </w:r>
      <w:r w:rsidR="00B61C7F">
        <w:t xml:space="preserve">veya su aracının </w:t>
      </w:r>
      <w:r w:rsidR="007F45A3" w:rsidRPr="00B40090">
        <w:t xml:space="preserve">sicilden terkini sonrasında el değiştirmesi durumunda noter onaylı satış </w:t>
      </w:r>
      <w:r w:rsidR="00805F06">
        <w:t xml:space="preserve">sözleşmesi veya muvafakatname, </w:t>
      </w:r>
    </w:p>
    <w:p w:rsidR="007F45A3" w:rsidRPr="00B40090" w:rsidRDefault="007F45A3" w:rsidP="000A3320">
      <w:pPr>
        <w:pStyle w:val="ListeParagraf"/>
        <w:numPr>
          <w:ilvl w:val="0"/>
          <w:numId w:val="8"/>
        </w:numPr>
        <w:tabs>
          <w:tab w:val="left" w:pos="567"/>
          <w:tab w:val="left" w:pos="851"/>
        </w:tabs>
        <w:spacing w:before="0" w:after="0"/>
        <w:ind w:left="0" w:firstLine="567"/>
        <w:jc w:val="both"/>
      </w:pPr>
      <w:r w:rsidRPr="00B40090">
        <w:t>Geminin</w:t>
      </w:r>
      <w:r w:rsidR="00B61C7F">
        <w:t xml:space="preserve"> veya su aracının</w:t>
      </w:r>
      <w:r w:rsidRPr="00B40090">
        <w:t xml:space="preserve"> yabancı</w:t>
      </w:r>
      <w:r w:rsidR="008851AF">
        <w:t xml:space="preserve"> bayraklı olması durumunda</w:t>
      </w:r>
      <w:r w:rsidR="00705C46">
        <w:t>;</w:t>
      </w:r>
    </w:p>
    <w:p w:rsidR="007F45A3" w:rsidRPr="00B40090" w:rsidRDefault="005C111D" w:rsidP="000A3320">
      <w:pPr>
        <w:tabs>
          <w:tab w:val="left" w:pos="567"/>
          <w:tab w:val="left" w:pos="851"/>
        </w:tabs>
        <w:ind w:firstLine="567"/>
        <w:jc w:val="both"/>
      </w:pPr>
      <w:r>
        <w:t>1</w:t>
      </w:r>
      <w:r w:rsidR="007F45A3" w:rsidRPr="00B40090">
        <w:t xml:space="preserve">) </w:t>
      </w:r>
      <w:r w:rsidR="007F45A3" w:rsidRPr="00B40090">
        <w:rPr>
          <w:spacing w:val="-2"/>
        </w:rPr>
        <w:t xml:space="preserve">Geminin </w:t>
      </w:r>
      <w:r w:rsidR="00B61C7F">
        <w:rPr>
          <w:spacing w:val="-2"/>
        </w:rPr>
        <w:t xml:space="preserve">veya su aracının </w:t>
      </w:r>
      <w:r w:rsidR="007F45A3" w:rsidRPr="00B40090">
        <w:rPr>
          <w:spacing w:val="-2"/>
        </w:rPr>
        <w:t>Türkiye gümrük bölgesinde serbest dolaşıma girmiş ol</w:t>
      </w:r>
      <w:r w:rsidR="00705C46">
        <w:rPr>
          <w:spacing w:val="-2"/>
        </w:rPr>
        <w:t>duğunu</w:t>
      </w:r>
      <w:r w:rsidR="007F45A3" w:rsidRPr="00B40090">
        <w:rPr>
          <w:spacing w:val="-2"/>
        </w:rPr>
        <w:t xml:space="preserve"> belirten </w:t>
      </w:r>
      <w:r w:rsidR="00761256">
        <w:t>Gümrük ve Ticaret Bakanlığı’nın</w:t>
      </w:r>
      <w:r w:rsidR="007F45A3" w:rsidRPr="00B40090">
        <w:rPr>
          <w:spacing w:val="-2"/>
        </w:rPr>
        <w:t xml:space="preserve"> yazısı</w:t>
      </w:r>
      <w:r w:rsidR="007F45A3" w:rsidRPr="00B40090">
        <w:t>,</w:t>
      </w:r>
    </w:p>
    <w:p w:rsidR="007F45A3" w:rsidRPr="00B40090" w:rsidRDefault="005C111D" w:rsidP="000A3320">
      <w:pPr>
        <w:tabs>
          <w:tab w:val="left" w:pos="567"/>
          <w:tab w:val="left" w:pos="851"/>
        </w:tabs>
        <w:ind w:firstLine="567"/>
        <w:jc w:val="both"/>
      </w:pPr>
      <w:r>
        <w:t>2</w:t>
      </w:r>
      <w:r w:rsidR="007F45A3" w:rsidRPr="00B40090">
        <w:t>) Mütemmim cüz tutanağı,</w:t>
      </w:r>
    </w:p>
    <w:p w:rsidR="008F7AE4" w:rsidRDefault="000A3320" w:rsidP="000A3320">
      <w:pPr>
        <w:tabs>
          <w:tab w:val="left" w:pos="567"/>
        </w:tabs>
        <w:jc w:val="both"/>
      </w:pPr>
      <w:r>
        <w:tab/>
      </w:r>
      <w:r w:rsidR="007F45A3" w:rsidRPr="00B40090">
        <w:t>(2) Liman Başkanlığı, müracaat evrakları üzerinde gerekli değerlendirmeyi yapar ve uygun görülen gemi</w:t>
      </w:r>
      <w:r w:rsidR="00B61C7F">
        <w:t xml:space="preserve"> veya su aracına</w:t>
      </w:r>
      <w:r w:rsidR="007F45A3" w:rsidRPr="00B40090">
        <w:t xml:space="preserve"> geri dönüşüm izni verir. </w:t>
      </w:r>
    </w:p>
    <w:p w:rsidR="007F45A3" w:rsidRPr="00B9677C"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13" w:name="_Toc416958818"/>
      <w:r w:rsidR="00B61C7F">
        <w:rPr>
          <w:rFonts w:ascii="Times New Roman" w:hAnsi="Times New Roman"/>
          <w:sz w:val="24"/>
          <w:szCs w:val="24"/>
        </w:rPr>
        <w:t>G</w:t>
      </w:r>
      <w:r w:rsidR="007F45A3" w:rsidRPr="00B9677C">
        <w:rPr>
          <w:rFonts w:ascii="Times New Roman" w:hAnsi="Times New Roman"/>
          <w:sz w:val="24"/>
          <w:szCs w:val="24"/>
        </w:rPr>
        <w:t>eri dönüşüm hazırlığı</w:t>
      </w:r>
      <w:bookmarkEnd w:id="13"/>
    </w:p>
    <w:p w:rsidR="007F45A3" w:rsidRPr="00B9677C" w:rsidRDefault="000A3320" w:rsidP="000A3320">
      <w:pPr>
        <w:pStyle w:val="BodyText28"/>
        <w:shd w:val="clear" w:color="auto" w:fill="auto"/>
        <w:tabs>
          <w:tab w:val="left" w:pos="567"/>
        </w:tabs>
        <w:spacing w:before="0" w:after="0" w:line="276" w:lineRule="auto"/>
        <w:ind w:firstLine="0"/>
        <w:rPr>
          <w:rStyle w:val="BodyText8"/>
          <w:sz w:val="24"/>
          <w:szCs w:val="24"/>
        </w:rPr>
      </w:pPr>
      <w:r>
        <w:rPr>
          <w:rStyle w:val="BodyText7"/>
          <w:b/>
          <w:sz w:val="24"/>
          <w:szCs w:val="24"/>
        </w:rPr>
        <w:tab/>
      </w:r>
      <w:r w:rsidR="004D66A0">
        <w:rPr>
          <w:rStyle w:val="BodyText7"/>
          <w:b/>
          <w:sz w:val="24"/>
          <w:szCs w:val="24"/>
        </w:rPr>
        <w:t>MADDE 1</w:t>
      </w:r>
      <w:r w:rsidR="002F1328">
        <w:rPr>
          <w:rStyle w:val="BodyText7"/>
          <w:b/>
          <w:sz w:val="24"/>
          <w:szCs w:val="24"/>
        </w:rPr>
        <w:t>2</w:t>
      </w:r>
      <w:r w:rsidR="007F45A3" w:rsidRPr="00B9677C">
        <w:rPr>
          <w:rStyle w:val="BodyText7"/>
          <w:sz w:val="24"/>
          <w:szCs w:val="24"/>
        </w:rPr>
        <w:t xml:space="preserve"> – (1) Geri dönüşümü yapılacak gemi</w:t>
      </w:r>
      <w:r w:rsidR="00B61C7F">
        <w:rPr>
          <w:rStyle w:val="BodyText7"/>
          <w:sz w:val="24"/>
          <w:szCs w:val="24"/>
        </w:rPr>
        <w:t xml:space="preserve"> ve su araçları</w:t>
      </w:r>
      <w:r w:rsidR="007F45A3" w:rsidRPr="00B9677C">
        <w:rPr>
          <w:rStyle w:val="BodyText7"/>
          <w:sz w:val="24"/>
          <w:szCs w:val="24"/>
        </w:rPr>
        <w:t xml:space="preserve">, bu Yönetmeliğe uygun olarak yetkilendirilmiş, </w:t>
      </w:r>
      <w:r w:rsidR="007F45A3" w:rsidRPr="00B9677C">
        <w:rPr>
          <w:rStyle w:val="BodyText8"/>
          <w:sz w:val="24"/>
          <w:szCs w:val="24"/>
        </w:rPr>
        <w:t>geri dönüşüm planında belirtilen tüm iş ve işlemleri üstlen</w:t>
      </w:r>
      <w:r w:rsidR="008F7AE4">
        <w:rPr>
          <w:rStyle w:val="BodyText8"/>
          <w:sz w:val="24"/>
          <w:szCs w:val="24"/>
        </w:rPr>
        <w:t xml:space="preserve">ebilecek </w:t>
      </w:r>
      <w:r w:rsidR="00B61C7F">
        <w:rPr>
          <w:rStyle w:val="BodyText8"/>
          <w:sz w:val="24"/>
          <w:szCs w:val="24"/>
        </w:rPr>
        <w:t xml:space="preserve">geri dönüşüm </w:t>
      </w:r>
      <w:r w:rsidR="007F45A3" w:rsidRPr="00B9677C">
        <w:rPr>
          <w:rStyle w:val="BodyText8"/>
          <w:sz w:val="24"/>
          <w:szCs w:val="24"/>
        </w:rPr>
        <w:t>tesis</w:t>
      </w:r>
      <w:r w:rsidR="00B61C7F">
        <w:rPr>
          <w:rStyle w:val="BodyText8"/>
          <w:sz w:val="24"/>
          <w:szCs w:val="24"/>
        </w:rPr>
        <w:t>inde</w:t>
      </w:r>
      <w:r w:rsidR="007F45A3" w:rsidRPr="00B9677C">
        <w:rPr>
          <w:rStyle w:val="BodyText8"/>
          <w:sz w:val="24"/>
          <w:szCs w:val="24"/>
        </w:rPr>
        <w:t xml:space="preserve"> geri dönüştürülür. </w:t>
      </w:r>
    </w:p>
    <w:p w:rsidR="007F45A3" w:rsidRPr="00B9677C" w:rsidRDefault="000A3320" w:rsidP="000A3320">
      <w:pPr>
        <w:pStyle w:val="BodyText28"/>
        <w:shd w:val="clear" w:color="auto" w:fill="auto"/>
        <w:tabs>
          <w:tab w:val="left" w:pos="567"/>
        </w:tabs>
        <w:spacing w:before="0" w:after="0" w:line="276" w:lineRule="auto"/>
        <w:ind w:firstLine="0"/>
        <w:rPr>
          <w:sz w:val="24"/>
          <w:szCs w:val="24"/>
          <w:shd w:val="clear" w:color="auto" w:fill="FFFFFF"/>
        </w:rPr>
      </w:pPr>
      <w:r>
        <w:rPr>
          <w:rStyle w:val="BodyText8"/>
          <w:sz w:val="24"/>
          <w:szCs w:val="24"/>
        </w:rPr>
        <w:tab/>
      </w:r>
      <w:r w:rsidR="007F45A3" w:rsidRPr="00B9677C">
        <w:rPr>
          <w:rStyle w:val="BodyText8"/>
          <w:sz w:val="24"/>
          <w:szCs w:val="24"/>
        </w:rPr>
        <w:t>(2) Gemi</w:t>
      </w:r>
      <w:r w:rsidR="00B61C7F">
        <w:rPr>
          <w:rStyle w:val="BodyText8"/>
          <w:sz w:val="24"/>
          <w:szCs w:val="24"/>
        </w:rPr>
        <w:t xml:space="preserve"> veya su aracı</w:t>
      </w:r>
      <w:r w:rsidR="00FC376F">
        <w:rPr>
          <w:rStyle w:val="BodyText8"/>
          <w:sz w:val="24"/>
          <w:szCs w:val="24"/>
        </w:rPr>
        <w:t>, geri dönüşüm</w:t>
      </w:r>
      <w:r w:rsidR="007F45A3" w:rsidRPr="00B9677C">
        <w:rPr>
          <w:rStyle w:val="BodyText8"/>
          <w:sz w:val="24"/>
          <w:szCs w:val="24"/>
        </w:rPr>
        <w:t xml:space="preserve"> tesis</w:t>
      </w:r>
      <w:r w:rsidR="00FC376F">
        <w:rPr>
          <w:rStyle w:val="BodyText8"/>
          <w:sz w:val="24"/>
          <w:szCs w:val="24"/>
        </w:rPr>
        <w:t>in</w:t>
      </w:r>
      <w:r w:rsidR="007F45A3" w:rsidRPr="00B9677C">
        <w:rPr>
          <w:rStyle w:val="BodyText8"/>
          <w:sz w:val="24"/>
          <w:szCs w:val="24"/>
        </w:rPr>
        <w:t xml:space="preserve">e gelmeden önce, yük </w:t>
      </w:r>
      <w:r w:rsidR="008F7AE4">
        <w:rPr>
          <w:rStyle w:val="BodyText8"/>
          <w:sz w:val="24"/>
          <w:szCs w:val="24"/>
        </w:rPr>
        <w:t>ve</w:t>
      </w:r>
      <w:r w:rsidR="007F45A3" w:rsidRPr="00B9677C">
        <w:rPr>
          <w:rStyle w:val="BodyText8"/>
          <w:sz w:val="24"/>
          <w:szCs w:val="24"/>
        </w:rPr>
        <w:t xml:space="preserve"> yakıt kalıntıları ile gemi</w:t>
      </w:r>
      <w:r w:rsidR="00FC376F">
        <w:rPr>
          <w:rStyle w:val="BodyText8"/>
          <w:sz w:val="24"/>
          <w:szCs w:val="24"/>
        </w:rPr>
        <w:t xml:space="preserve"> veya su aracında </w:t>
      </w:r>
      <w:r w:rsidR="007F45A3" w:rsidRPr="00B9677C">
        <w:rPr>
          <w:rStyle w:val="BodyText8"/>
          <w:sz w:val="24"/>
          <w:szCs w:val="24"/>
        </w:rPr>
        <w:t>kalmış olan diğer atıkların en aza indirilmesi için gerekli işlemler yapıl</w:t>
      </w:r>
      <w:r w:rsidR="00371BFF">
        <w:rPr>
          <w:rStyle w:val="BodyText8"/>
          <w:sz w:val="24"/>
          <w:szCs w:val="24"/>
        </w:rPr>
        <w:t>ır.</w:t>
      </w:r>
    </w:p>
    <w:p w:rsidR="007F45A3" w:rsidRDefault="000A3320" w:rsidP="000A3320">
      <w:pPr>
        <w:pStyle w:val="BodyText28"/>
        <w:shd w:val="clear" w:color="auto" w:fill="auto"/>
        <w:tabs>
          <w:tab w:val="left" w:pos="567"/>
        </w:tabs>
        <w:spacing w:before="0" w:after="0" w:line="276" w:lineRule="auto"/>
        <w:ind w:firstLine="0"/>
        <w:rPr>
          <w:rStyle w:val="BodyText8"/>
          <w:sz w:val="24"/>
          <w:szCs w:val="24"/>
        </w:rPr>
      </w:pPr>
      <w:r>
        <w:rPr>
          <w:rStyle w:val="BodyText8"/>
          <w:sz w:val="24"/>
          <w:szCs w:val="24"/>
        </w:rPr>
        <w:tab/>
      </w:r>
      <w:r w:rsidR="007F45A3" w:rsidRPr="00B9677C">
        <w:rPr>
          <w:rStyle w:val="BodyText8"/>
          <w:sz w:val="24"/>
          <w:szCs w:val="24"/>
        </w:rPr>
        <w:t>(3) Bir tanker</w:t>
      </w:r>
      <w:r w:rsidR="00705C46">
        <w:rPr>
          <w:rStyle w:val="BodyText8"/>
          <w:sz w:val="24"/>
          <w:szCs w:val="24"/>
        </w:rPr>
        <w:t>in</w:t>
      </w:r>
      <w:r w:rsidR="007F45A3" w:rsidRPr="00B9677C">
        <w:rPr>
          <w:rStyle w:val="BodyText8"/>
          <w:sz w:val="24"/>
          <w:szCs w:val="24"/>
        </w:rPr>
        <w:t>, geri dönüşüm tesisine gelmeden önce, giriş için ve sıcak çalışma için emniyetli olacak şekilde sertifikalandırılabilmesi için mümkün mertebe yük tankları ve p</w:t>
      </w:r>
      <w:r w:rsidR="00371BFF">
        <w:rPr>
          <w:rStyle w:val="BodyText8"/>
          <w:sz w:val="24"/>
          <w:szCs w:val="24"/>
        </w:rPr>
        <w:t>ompa daireleri hazır edilir</w:t>
      </w:r>
      <w:r w:rsidR="007F45A3" w:rsidRPr="00B9677C">
        <w:rPr>
          <w:rStyle w:val="BodyText8"/>
          <w:sz w:val="24"/>
          <w:szCs w:val="24"/>
        </w:rPr>
        <w:t>.</w:t>
      </w:r>
    </w:p>
    <w:p w:rsidR="00080586" w:rsidRDefault="000A3320" w:rsidP="000A3320">
      <w:pPr>
        <w:pStyle w:val="BodyText28"/>
        <w:shd w:val="clear" w:color="auto" w:fill="auto"/>
        <w:tabs>
          <w:tab w:val="left" w:pos="567"/>
        </w:tabs>
        <w:spacing w:before="0" w:after="0" w:line="276" w:lineRule="auto"/>
        <w:ind w:firstLine="0"/>
        <w:rPr>
          <w:rStyle w:val="BodyText8"/>
          <w:sz w:val="24"/>
          <w:szCs w:val="24"/>
        </w:rPr>
      </w:pPr>
      <w:r>
        <w:rPr>
          <w:rStyle w:val="BodyText8"/>
          <w:sz w:val="24"/>
          <w:szCs w:val="24"/>
        </w:rPr>
        <w:tab/>
      </w:r>
      <w:r w:rsidR="00080586">
        <w:rPr>
          <w:rStyle w:val="BodyText8"/>
          <w:sz w:val="24"/>
          <w:szCs w:val="24"/>
        </w:rPr>
        <w:t xml:space="preserve">(4) </w:t>
      </w:r>
      <w:r w:rsidR="00080586" w:rsidRPr="00080586">
        <w:rPr>
          <w:rStyle w:val="BodyText8"/>
          <w:sz w:val="24"/>
          <w:szCs w:val="24"/>
        </w:rPr>
        <w:t>Ge</w:t>
      </w:r>
      <w:r w:rsidR="00080586">
        <w:rPr>
          <w:rStyle w:val="BodyText8"/>
          <w:sz w:val="24"/>
          <w:szCs w:val="24"/>
        </w:rPr>
        <w:t>ri dönüştürülmek amacıyla,</w:t>
      </w:r>
      <w:r w:rsidR="008872AB">
        <w:rPr>
          <w:rStyle w:val="BodyText8"/>
          <w:sz w:val="24"/>
          <w:szCs w:val="24"/>
        </w:rPr>
        <w:t xml:space="preserve"> </w:t>
      </w:r>
      <w:r w:rsidR="00080586">
        <w:rPr>
          <w:rStyle w:val="BodyText8"/>
          <w:sz w:val="24"/>
          <w:szCs w:val="24"/>
        </w:rPr>
        <w:t xml:space="preserve">geri dönüşüm </w:t>
      </w:r>
      <w:r w:rsidR="00080586" w:rsidRPr="00080586">
        <w:rPr>
          <w:rStyle w:val="BodyText8"/>
          <w:sz w:val="24"/>
          <w:szCs w:val="24"/>
        </w:rPr>
        <w:t>tesis</w:t>
      </w:r>
      <w:r w:rsidR="00080586">
        <w:rPr>
          <w:rStyle w:val="BodyText8"/>
          <w:sz w:val="24"/>
          <w:szCs w:val="24"/>
        </w:rPr>
        <w:t>ine gemi</w:t>
      </w:r>
      <w:r w:rsidR="00080586" w:rsidRPr="00080586">
        <w:rPr>
          <w:rStyle w:val="BodyText8"/>
          <w:sz w:val="24"/>
          <w:szCs w:val="24"/>
        </w:rPr>
        <w:t xml:space="preserve"> </w:t>
      </w:r>
      <w:r w:rsidR="00B61C7F">
        <w:rPr>
          <w:rStyle w:val="BodyText8"/>
          <w:sz w:val="24"/>
          <w:szCs w:val="24"/>
        </w:rPr>
        <w:t xml:space="preserve">veya su aracı </w:t>
      </w:r>
      <w:r w:rsidR="00080586" w:rsidRPr="00080586">
        <w:rPr>
          <w:rStyle w:val="BodyText8"/>
          <w:sz w:val="24"/>
          <w:szCs w:val="24"/>
        </w:rPr>
        <w:t>yanaştırılırken</w:t>
      </w:r>
      <w:r w:rsidR="00080586">
        <w:rPr>
          <w:rStyle w:val="BodyText8"/>
          <w:sz w:val="24"/>
          <w:szCs w:val="24"/>
        </w:rPr>
        <w:t xml:space="preserve"> t</w:t>
      </w:r>
      <w:r w:rsidR="00080586" w:rsidRPr="00080586">
        <w:rPr>
          <w:rStyle w:val="BodyText8"/>
          <w:sz w:val="24"/>
          <w:szCs w:val="24"/>
        </w:rPr>
        <w:t xml:space="preserve">esis yetkilisi, </w:t>
      </w:r>
      <w:r w:rsidR="00080586">
        <w:rPr>
          <w:rStyle w:val="BodyText8"/>
          <w:sz w:val="24"/>
          <w:szCs w:val="24"/>
        </w:rPr>
        <w:t>geminin</w:t>
      </w:r>
      <w:r w:rsidR="00B61C7F">
        <w:rPr>
          <w:rStyle w:val="BodyText8"/>
          <w:sz w:val="24"/>
          <w:szCs w:val="24"/>
        </w:rPr>
        <w:t xml:space="preserve"> veya su aracının</w:t>
      </w:r>
      <w:r w:rsidR="00080586">
        <w:rPr>
          <w:rStyle w:val="BodyText8"/>
          <w:sz w:val="24"/>
          <w:szCs w:val="24"/>
        </w:rPr>
        <w:t>,</w:t>
      </w:r>
      <w:r w:rsidR="00080586" w:rsidRPr="00080586">
        <w:rPr>
          <w:rStyle w:val="BodyText8"/>
          <w:sz w:val="24"/>
          <w:szCs w:val="24"/>
        </w:rPr>
        <w:t xml:space="preserve"> tesis</w:t>
      </w:r>
      <w:r w:rsidR="00080586">
        <w:rPr>
          <w:rStyle w:val="BodyText8"/>
          <w:sz w:val="24"/>
          <w:szCs w:val="24"/>
        </w:rPr>
        <w:t xml:space="preserve">in ve üçüncü tarafların </w:t>
      </w:r>
      <w:r w:rsidR="00080586" w:rsidRPr="00080586">
        <w:rPr>
          <w:rStyle w:val="BodyText8"/>
          <w:sz w:val="24"/>
          <w:szCs w:val="24"/>
        </w:rPr>
        <w:t xml:space="preserve">zarar </w:t>
      </w:r>
      <w:r w:rsidR="00080586">
        <w:rPr>
          <w:rStyle w:val="BodyText8"/>
          <w:sz w:val="24"/>
          <w:szCs w:val="24"/>
        </w:rPr>
        <w:t>görmemesi için</w:t>
      </w:r>
      <w:r w:rsidR="00080586" w:rsidRPr="00080586">
        <w:rPr>
          <w:rStyle w:val="BodyText8"/>
          <w:sz w:val="24"/>
          <w:szCs w:val="24"/>
        </w:rPr>
        <w:t xml:space="preserve"> gerekli </w:t>
      </w:r>
      <w:r w:rsidR="00E33EE6">
        <w:rPr>
          <w:rStyle w:val="BodyText8"/>
          <w:sz w:val="24"/>
          <w:szCs w:val="24"/>
        </w:rPr>
        <w:t>emniyet, güvenlik ve çevre kirli</w:t>
      </w:r>
      <w:r w:rsidR="008872AB">
        <w:rPr>
          <w:rStyle w:val="BodyText8"/>
          <w:sz w:val="24"/>
          <w:szCs w:val="24"/>
        </w:rPr>
        <w:t>li</w:t>
      </w:r>
      <w:r w:rsidR="00E33EE6">
        <w:rPr>
          <w:rStyle w:val="BodyText8"/>
          <w:sz w:val="24"/>
          <w:szCs w:val="24"/>
        </w:rPr>
        <w:t>ğini önleme ile</w:t>
      </w:r>
      <w:r w:rsidR="00080586" w:rsidRPr="00080586">
        <w:rPr>
          <w:rStyle w:val="BodyText8"/>
          <w:sz w:val="24"/>
          <w:szCs w:val="24"/>
        </w:rPr>
        <w:t xml:space="preserve"> ilgili tedbirleri alır.</w:t>
      </w:r>
    </w:p>
    <w:p w:rsidR="00371BFF" w:rsidRDefault="000A3320" w:rsidP="000A3320">
      <w:pPr>
        <w:tabs>
          <w:tab w:val="left" w:pos="567"/>
        </w:tabs>
        <w:jc w:val="both"/>
      </w:pPr>
      <w:r>
        <w:tab/>
      </w:r>
      <w:r w:rsidR="00371BFF">
        <w:t>(</w:t>
      </w:r>
      <w:r w:rsidR="0036625C">
        <w:t>5</w:t>
      </w:r>
      <w:r w:rsidR="00371BFF">
        <w:t>) Tesis yetkilisince, g</w:t>
      </w:r>
      <w:r w:rsidR="00371BFF" w:rsidRPr="00B40090">
        <w:t>eri dönüşümü yap</w:t>
      </w:r>
      <w:r w:rsidR="00FC376F">
        <w:t>ılacak gemi</w:t>
      </w:r>
      <w:r w:rsidR="00B61C7F">
        <w:t xml:space="preserve"> veya su araçlarında</w:t>
      </w:r>
      <w:r w:rsidR="00371BFF">
        <w:t xml:space="preserve"> bulunan a</w:t>
      </w:r>
      <w:r w:rsidR="00371BFF" w:rsidRPr="00B40090">
        <w:t xml:space="preserve">cil </w:t>
      </w:r>
      <w:r w:rsidR="00371BFF">
        <w:t>d</w:t>
      </w:r>
      <w:r w:rsidR="00371BFF" w:rsidRPr="00B40090">
        <w:t xml:space="preserve">urumlarda </w:t>
      </w:r>
      <w:r w:rsidR="00371BFF">
        <w:t>p</w:t>
      </w:r>
      <w:r w:rsidR="00371BFF" w:rsidRPr="00B40090">
        <w:t xml:space="preserve">ozisyon </w:t>
      </w:r>
      <w:r w:rsidR="00371BFF">
        <w:t>b</w:t>
      </w:r>
      <w:r w:rsidR="00371BFF" w:rsidRPr="00B40090">
        <w:t xml:space="preserve">elirleyen </w:t>
      </w:r>
      <w:r w:rsidR="00371BFF">
        <w:t>r</w:t>
      </w:r>
      <w:r w:rsidR="00371BFF" w:rsidRPr="00B40090">
        <w:t xml:space="preserve">adyo </w:t>
      </w:r>
      <w:r w:rsidR="00371BFF">
        <w:t>v</w:t>
      </w:r>
      <w:r w:rsidR="00371BFF" w:rsidRPr="00B40090">
        <w:t>ericisi</w:t>
      </w:r>
      <w:r w:rsidR="00371BFF">
        <w:t xml:space="preserve"> (EPIRB)</w:t>
      </w:r>
      <w:r w:rsidR="00371BFF" w:rsidRPr="00B40090">
        <w:t xml:space="preserve"> cihazlarının bataryası çıkarılarak kapalı konuma getiril</w:t>
      </w:r>
      <w:r w:rsidR="00371BFF">
        <w:t>ir.</w:t>
      </w:r>
    </w:p>
    <w:p w:rsidR="00371BFF" w:rsidRDefault="000A3320" w:rsidP="000A3320">
      <w:pPr>
        <w:tabs>
          <w:tab w:val="left" w:pos="567"/>
        </w:tabs>
        <w:jc w:val="both"/>
      </w:pPr>
      <w:r>
        <w:tab/>
      </w:r>
      <w:r w:rsidR="00371BFF">
        <w:t>(</w:t>
      </w:r>
      <w:r w:rsidR="0036625C">
        <w:t>6</w:t>
      </w:r>
      <w:r w:rsidR="00371BFF">
        <w:t>) Tesis yetkilisince,</w:t>
      </w:r>
      <w:r w:rsidR="00FC376F">
        <w:t xml:space="preserve"> geri dönüşümü yapılacak gemi</w:t>
      </w:r>
      <w:r w:rsidR="00FB274A">
        <w:t xml:space="preserve"> ve su araçlarında </w:t>
      </w:r>
      <w:r w:rsidR="00371BFF">
        <w:t xml:space="preserve">radyoaktivite kontrolü uygun </w:t>
      </w:r>
      <w:r w:rsidR="00371BFF" w:rsidRPr="00B40090">
        <w:t>ölçme cihazları ile</w:t>
      </w:r>
      <w:r w:rsidR="00371BFF">
        <w:t xml:space="preserve"> gerçekleştirilir. Atom Enerjisi Kurumu tarafından belirlenmiş eşik değerlerinin aşıldığının tespiti halinde tesis yetkilisince bu durum Atom Enerjisi Kurumuna bildirilir.</w:t>
      </w:r>
    </w:p>
    <w:p w:rsidR="007F45A3" w:rsidRPr="00B40090" w:rsidRDefault="000A3320" w:rsidP="000A3320">
      <w:pPr>
        <w:pStyle w:val="Balk1"/>
        <w:tabs>
          <w:tab w:val="clear" w:pos="0"/>
          <w:tab w:val="left" w:pos="567"/>
        </w:tabs>
        <w:spacing w:line="240" w:lineRule="auto"/>
        <w:ind w:left="0" w:firstLine="0"/>
      </w:pPr>
      <w:r>
        <w:rPr>
          <w:rFonts w:ascii="Times New Roman" w:hAnsi="Times New Roman"/>
          <w:sz w:val="24"/>
          <w:szCs w:val="24"/>
        </w:rPr>
        <w:tab/>
      </w:r>
      <w:bookmarkStart w:id="14" w:name="_Toc416958819"/>
      <w:r w:rsidR="00FB274A">
        <w:rPr>
          <w:rFonts w:ascii="Times New Roman" w:hAnsi="Times New Roman"/>
          <w:sz w:val="24"/>
          <w:szCs w:val="24"/>
        </w:rPr>
        <w:t>G</w:t>
      </w:r>
      <w:r w:rsidR="007F45A3" w:rsidRPr="00A676C3">
        <w:rPr>
          <w:rFonts w:ascii="Times New Roman" w:hAnsi="Times New Roman"/>
          <w:sz w:val="24"/>
          <w:szCs w:val="24"/>
        </w:rPr>
        <w:t>eri dönüşüm planı</w:t>
      </w:r>
      <w:bookmarkEnd w:id="14"/>
    </w:p>
    <w:p w:rsidR="007F45A3" w:rsidRPr="00B40090" w:rsidRDefault="000A3320" w:rsidP="000A3320">
      <w:pPr>
        <w:tabs>
          <w:tab w:val="left" w:pos="567"/>
        </w:tabs>
        <w:jc w:val="both"/>
        <w:rPr>
          <w:rStyle w:val="BodyText8"/>
          <w:sz w:val="24"/>
        </w:rPr>
      </w:pPr>
      <w:r>
        <w:rPr>
          <w:b/>
          <w:bCs/>
        </w:rPr>
        <w:tab/>
      </w:r>
      <w:r w:rsidR="007F45A3" w:rsidRPr="00B40090">
        <w:rPr>
          <w:b/>
          <w:bCs/>
        </w:rPr>
        <w:t>MADDE 1</w:t>
      </w:r>
      <w:r w:rsidR="002F1328">
        <w:rPr>
          <w:b/>
          <w:bCs/>
        </w:rPr>
        <w:t>3</w:t>
      </w:r>
      <w:r w:rsidR="007F45A3" w:rsidRPr="00B40090">
        <w:rPr>
          <w:b/>
          <w:bCs/>
        </w:rPr>
        <w:t xml:space="preserve"> - </w:t>
      </w:r>
      <w:r w:rsidR="006C221B">
        <w:rPr>
          <w:bCs/>
        </w:rPr>
        <w:t>(1) G</w:t>
      </w:r>
      <w:r w:rsidR="00582EA4">
        <w:rPr>
          <w:rStyle w:val="BodyText8"/>
          <w:sz w:val="24"/>
        </w:rPr>
        <w:t xml:space="preserve">eri dönüşüme </w:t>
      </w:r>
      <w:r w:rsidR="007F45A3" w:rsidRPr="00B40090">
        <w:rPr>
          <w:rStyle w:val="BodyText8"/>
          <w:sz w:val="24"/>
        </w:rPr>
        <w:t xml:space="preserve">başlanmadan önce, tesis </w:t>
      </w:r>
      <w:r w:rsidR="00E33EE6">
        <w:rPr>
          <w:rStyle w:val="BodyText8"/>
          <w:sz w:val="24"/>
        </w:rPr>
        <w:t>yetkilisince</w:t>
      </w:r>
      <w:r w:rsidR="007F45A3" w:rsidRPr="00B40090">
        <w:rPr>
          <w:rStyle w:val="BodyText8"/>
          <w:sz w:val="24"/>
        </w:rPr>
        <w:t xml:space="preserve">, </w:t>
      </w:r>
      <w:r w:rsidR="00371BFF">
        <w:rPr>
          <w:rStyle w:val="BodyText8"/>
          <w:sz w:val="24"/>
        </w:rPr>
        <w:t xml:space="preserve">geri dönüşümü yapılacak her </w:t>
      </w:r>
      <w:r w:rsidR="007F45A3" w:rsidRPr="00B40090">
        <w:rPr>
          <w:rStyle w:val="BodyText8"/>
          <w:sz w:val="24"/>
        </w:rPr>
        <w:t>gemi</w:t>
      </w:r>
      <w:r w:rsidR="006C221B">
        <w:rPr>
          <w:rStyle w:val="BodyText8"/>
          <w:sz w:val="24"/>
        </w:rPr>
        <w:t xml:space="preserve"> ve su aracına</w:t>
      </w:r>
      <w:r w:rsidR="007F45A3" w:rsidRPr="00B40090">
        <w:rPr>
          <w:rStyle w:val="BodyText8"/>
          <w:sz w:val="24"/>
        </w:rPr>
        <w:t xml:space="preserve"> özel bir geri dönüşüm planı hazırlanır. </w:t>
      </w:r>
      <w:r w:rsidR="00582EA4">
        <w:rPr>
          <w:rStyle w:val="BodyText8"/>
          <w:sz w:val="24"/>
        </w:rPr>
        <w:t>Geri dönüşüm</w:t>
      </w:r>
      <w:r w:rsidR="00FC376F">
        <w:rPr>
          <w:rStyle w:val="BodyText8"/>
          <w:sz w:val="24"/>
        </w:rPr>
        <w:t xml:space="preserve"> faaliyeti</w:t>
      </w:r>
      <w:r w:rsidR="00582EA4">
        <w:rPr>
          <w:rStyle w:val="BodyText8"/>
          <w:sz w:val="24"/>
        </w:rPr>
        <w:t>, geri dönüşüm planına uygun şekilde gerçekleştirilir.</w:t>
      </w:r>
    </w:p>
    <w:p w:rsidR="007F45A3" w:rsidRPr="00B40090" w:rsidRDefault="000A3320" w:rsidP="000A3320">
      <w:pPr>
        <w:tabs>
          <w:tab w:val="left" w:pos="567"/>
        </w:tabs>
        <w:jc w:val="both"/>
      </w:pPr>
      <w:r>
        <w:rPr>
          <w:rStyle w:val="BodyText8"/>
          <w:sz w:val="24"/>
        </w:rPr>
        <w:tab/>
      </w:r>
      <w:r w:rsidR="007F45A3" w:rsidRPr="00B40090">
        <w:rPr>
          <w:rStyle w:val="BodyText8"/>
          <w:sz w:val="24"/>
        </w:rPr>
        <w:t>(2) Geri dönüşüm planı, donatan tarafından tesis</w:t>
      </w:r>
      <w:r w:rsidR="00705C46">
        <w:rPr>
          <w:rStyle w:val="BodyText8"/>
          <w:sz w:val="24"/>
        </w:rPr>
        <w:t xml:space="preserve"> yetkilisine</w:t>
      </w:r>
      <w:r w:rsidR="007F45A3" w:rsidRPr="00B40090">
        <w:rPr>
          <w:rStyle w:val="BodyText8"/>
          <w:sz w:val="24"/>
        </w:rPr>
        <w:t xml:space="preserve"> iletilen bilgiler ve </w:t>
      </w:r>
      <w:r w:rsidR="00165191">
        <w:rPr>
          <w:rStyle w:val="BodyText8"/>
          <w:sz w:val="24"/>
        </w:rPr>
        <w:t xml:space="preserve">tesis yetkilisince </w:t>
      </w:r>
      <w:r w:rsidR="00FC376F">
        <w:rPr>
          <w:rStyle w:val="BodyText8"/>
          <w:sz w:val="24"/>
        </w:rPr>
        <w:t>gemi</w:t>
      </w:r>
      <w:r w:rsidR="006C221B">
        <w:rPr>
          <w:rStyle w:val="BodyText8"/>
          <w:sz w:val="24"/>
        </w:rPr>
        <w:t xml:space="preserve"> veya su</w:t>
      </w:r>
      <w:r w:rsidR="007F45A3" w:rsidRPr="00B40090">
        <w:rPr>
          <w:rStyle w:val="BodyText8"/>
          <w:sz w:val="24"/>
        </w:rPr>
        <w:t xml:space="preserve"> </w:t>
      </w:r>
      <w:r w:rsidR="006C221B">
        <w:rPr>
          <w:rStyle w:val="BodyText8"/>
          <w:sz w:val="24"/>
        </w:rPr>
        <w:t xml:space="preserve">aracında </w:t>
      </w:r>
      <w:r w:rsidR="007F45A3" w:rsidRPr="00B40090">
        <w:rPr>
          <w:rStyle w:val="BodyText8"/>
          <w:sz w:val="24"/>
        </w:rPr>
        <w:t>yapılan inceleme ve tespit neticesinde elde edilen veriler göz önünde bulundurularak hazırlanır.</w:t>
      </w:r>
    </w:p>
    <w:p w:rsidR="007F45A3" w:rsidRDefault="000A3320" w:rsidP="000A3320">
      <w:pPr>
        <w:pStyle w:val="BodyText28"/>
        <w:shd w:val="clear" w:color="auto" w:fill="auto"/>
        <w:tabs>
          <w:tab w:val="left" w:pos="567"/>
        </w:tabs>
        <w:spacing w:before="0" w:after="0" w:line="276" w:lineRule="auto"/>
        <w:ind w:right="20" w:firstLine="0"/>
        <w:rPr>
          <w:rStyle w:val="BodyText8"/>
          <w:sz w:val="24"/>
          <w:szCs w:val="24"/>
        </w:rPr>
      </w:pPr>
      <w:r>
        <w:rPr>
          <w:rStyle w:val="BodyText8"/>
          <w:sz w:val="24"/>
          <w:szCs w:val="24"/>
        </w:rPr>
        <w:tab/>
      </w:r>
      <w:r w:rsidR="006C221B">
        <w:rPr>
          <w:rStyle w:val="BodyText8"/>
          <w:sz w:val="24"/>
          <w:szCs w:val="24"/>
        </w:rPr>
        <w:t>(3) G</w:t>
      </w:r>
      <w:r w:rsidR="007F45A3" w:rsidRPr="00B40090">
        <w:rPr>
          <w:rStyle w:val="BodyText8"/>
          <w:sz w:val="24"/>
          <w:szCs w:val="24"/>
        </w:rPr>
        <w:t>eri dönüşüm planı, giriş için ve sıcak çalışma için emniyetli olma şartlarının sağlanması, muhafazası ve izlenmesi ile ilgili bilgileri ve tehlikeli maddeler envanterinde tanımlanan malzemelerin türü, miktarı ve bunların nasıl yönetileceğine ilişkin bilgileri içerir.</w:t>
      </w:r>
    </w:p>
    <w:p w:rsidR="00165191" w:rsidRDefault="000A3320" w:rsidP="000A3320">
      <w:pPr>
        <w:pStyle w:val="BodyText28"/>
        <w:shd w:val="clear" w:color="auto" w:fill="auto"/>
        <w:tabs>
          <w:tab w:val="left" w:pos="567"/>
        </w:tabs>
        <w:spacing w:before="0" w:after="0" w:line="276" w:lineRule="auto"/>
        <w:ind w:right="20" w:firstLine="0"/>
        <w:rPr>
          <w:rStyle w:val="BodyText8"/>
          <w:sz w:val="24"/>
          <w:szCs w:val="24"/>
        </w:rPr>
      </w:pPr>
      <w:r>
        <w:rPr>
          <w:rStyle w:val="BodyText8"/>
          <w:sz w:val="24"/>
          <w:szCs w:val="24"/>
        </w:rPr>
        <w:tab/>
      </w:r>
      <w:r w:rsidR="00165191">
        <w:rPr>
          <w:rStyle w:val="BodyText8"/>
          <w:sz w:val="24"/>
          <w:szCs w:val="24"/>
        </w:rPr>
        <w:t>(</w:t>
      </w:r>
      <w:r w:rsidR="000B4427">
        <w:rPr>
          <w:rStyle w:val="BodyText8"/>
          <w:sz w:val="24"/>
          <w:szCs w:val="24"/>
        </w:rPr>
        <w:t>4</w:t>
      </w:r>
      <w:r w:rsidR="00165191">
        <w:rPr>
          <w:rStyle w:val="BodyText8"/>
          <w:sz w:val="24"/>
          <w:szCs w:val="24"/>
        </w:rPr>
        <w:t>)</w:t>
      </w:r>
      <w:r w:rsidR="008872AB">
        <w:rPr>
          <w:rStyle w:val="BodyText8"/>
          <w:sz w:val="24"/>
          <w:szCs w:val="24"/>
        </w:rPr>
        <w:t xml:space="preserve"> </w:t>
      </w:r>
      <w:r w:rsidR="004D66A0" w:rsidRPr="00B40090">
        <w:rPr>
          <w:rStyle w:val="BodyText8"/>
          <w:sz w:val="24"/>
          <w:szCs w:val="24"/>
        </w:rPr>
        <w:t>Geri dönüşüm planı</w:t>
      </w:r>
      <w:r w:rsidR="00704E22">
        <w:rPr>
          <w:rStyle w:val="BodyText8"/>
          <w:sz w:val="24"/>
          <w:szCs w:val="24"/>
        </w:rPr>
        <w:t>nda gem</w:t>
      </w:r>
      <w:r w:rsidR="00582EA4">
        <w:rPr>
          <w:rStyle w:val="BodyText8"/>
          <w:sz w:val="24"/>
          <w:szCs w:val="24"/>
        </w:rPr>
        <w:t>i</w:t>
      </w:r>
      <w:r w:rsidR="00704E22">
        <w:rPr>
          <w:rStyle w:val="BodyText8"/>
          <w:sz w:val="24"/>
          <w:szCs w:val="24"/>
        </w:rPr>
        <w:t xml:space="preserve"> veya su aracının</w:t>
      </w:r>
      <w:r w:rsidR="004D66A0">
        <w:rPr>
          <w:rStyle w:val="BodyText8"/>
          <w:sz w:val="24"/>
          <w:szCs w:val="24"/>
        </w:rPr>
        <w:t xml:space="preserve"> geri dönüştürülme safhaları, safhaların gerçekleştirilme prosedürleri, tesisin hangi bölümlerinin bu </w:t>
      </w:r>
      <w:r w:rsidR="00F35F32">
        <w:rPr>
          <w:rStyle w:val="BodyText8"/>
          <w:sz w:val="24"/>
          <w:szCs w:val="24"/>
        </w:rPr>
        <w:t>işlemlerde</w:t>
      </w:r>
      <w:r w:rsidR="004D66A0">
        <w:rPr>
          <w:rStyle w:val="BodyText8"/>
          <w:sz w:val="24"/>
          <w:szCs w:val="24"/>
        </w:rPr>
        <w:t xml:space="preserve"> kullanılacağı</w:t>
      </w:r>
      <w:r w:rsidR="004A773F">
        <w:rPr>
          <w:rStyle w:val="BodyText8"/>
          <w:sz w:val="24"/>
          <w:szCs w:val="24"/>
        </w:rPr>
        <w:t xml:space="preserve"> ve</w:t>
      </w:r>
      <w:r w:rsidR="004D66A0">
        <w:rPr>
          <w:rStyle w:val="BodyText8"/>
          <w:sz w:val="24"/>
          <w:szCs w:val="24"/>
        </w:rPr>
        <w:t xml:space="preserve"> </w:t>
      </w:r>
      <w:r w:rsidR="004A773F">
        <w:rPr>
          <w:rStyle w:val="BodyText8"/>
          <w:sz w:val="24"/>
          <w:szCs w:val="24"/>
        </w:rPr>
        <w:t>iş aşamalarında</w:t>
      </w:r>
      <w:r w:rsidR="004D66A0">
        <w:rPr>
          <w:rStyle w:val="BodyText8"/>
          <w:sz w:val="24"/>
          <w:szCs w:val="24"/>
        </w:rPr>
        <w:t xml:space="preserve"> görev alacak işçilerin yeterlilikleri açıklanır.</w:t>
      </w:r>
    </w:p>
    <w:p w:rsidR="0039756C" w:rsidRPr="00B40090" w:rsidRDefault="000A3320" w:rsidP="000A3320">
      <w:pPr>
        <w:tabs>
          <w:tab w:val="left" w:pos="567"/>
        </w:tabs>
        <w:jc w:val="both"/>
      </w:pPr>
      <w:r>
        <w:tab/>
      </w:r>
      <w:r w:rsidR="000B4427">
        <w:t>(5</w:t>
      </w:r>
      <w:r w:rsidR="0039756C" w:rsidRPr="00B40090">
        <w:t xml:space="preserve">) </w:t>
      </w:r>
      <w:r w:rsidR="00704E22">
        <w:t>Gemi</w:t>
      </w:r>
      <w:r w:rsidR="006C221B">
        <w:t xml:space="preserve"> veya su aracının</w:t>
      </w:r>
      <w:r w:rsidR="0039756C">
        <w:t xml:space="preserve"> baştankara edilerek geri dönüştürüldüğü tesislerde, </w:t>
      </w:r>
      <w:r w:rsidR="0039756C" w:rsidRPr="00B40090">
        <w:t>deniz seviyesinden üç metre yukarısına kadar olan kısmın geri dönüşümü bulunduğu yerde yapılabilir. Bu seviyenin altında kalan kısmın geri dönüşümü, tesis mazgalının kara tarafına çekilmediği sürece yapılamaz. Ancak, bu kısmın karaya çekilemeyecek kadar ağır olması halinde, gemi</w:t>
      </w:r>
      <w:r w:rsidR="006C221B">
        <w:t xml:space="preserve"> veya su aracının</w:t>
      </w:r>
      <w:r w:rsidR="0039756C" w:rsidRPr="00B40090">
        <w:t xml:space="preserve"> kırılmasını önleyecek şekilde gereken tedbirler alınarak daha düşük bir seviyeye kadar geri dönüşüm işlemine devam edilebilir. </w:t>
      </w:r>
    </w:p>
    <w:p w:rsidR="007F45A3" w:rsidRDefault="000A3320" w:rsidP="000A3320">
      <w:pPr>
        <w:pStyle w:val="BodyText28"/>
        <w:shd w:val="clear" w:color="auto" w:fill="auto"/>
        <w:tabs>
          <w:tab w:val="left" w:pos="567"/>
        </w:tabs>
        <w:spacing w:before="0" w:after="0" w:line="276" w:lineRule="auto"/>
        <w:ind w:right="20" w:firstLine="0"/>
        <w:rPr>
          <w:rStyle w:val="BodyText8"/>
          <w:sz w:val="24"/>
          <w:szCs w:val="24"/>
        </w:rPr>
      </w:pPr>
      <w:r>
        <w:rPr>
          <w:rStyle w:val="BodyText8"/>
          <w:sz w:val="24"/>
          <w:szCs w:val="24"/>
        </w:rPr>
        <w:tab/>
      </w:r>
      <w:r w:rsidR="000B4427">
        <w:rPr>
          <w:rStyle w:val="BodyText8"/>
          <w:sz w:val="24"/>
          <w:szCs w:val="24"/>
        </w:rPr>
        <w:t>(6</w:t>
      </w:r>
      <w:r w:rsidR="006C221B">
        <w:rPr>
          <w:rStyle w:val="BodyText8"/>
          <w:sz w:val="24"/>
          <w:szCs w:val="24"/>
        </w:rPr>
        <w:t>) G</w:t>
      </w:r>
      <w:r w:rsidR="007F45A3" w:rsidRPr="00B40090">
        <w:rPr>
          <w:rStyle w:val="BodyText8"/>
          <w:sz w:val="24"/>
          <w:szCs w:val="24"/>
        </w:rPr>
        <w:t xml:space="preserve">eri dönüşümde birden fazla tesis kullanılacak ise geri dönüşüm planında bu tesisler tanımlanır ve her bir tesiste </w:t>
      </w:r>
      <w:r w:rsidR="00D370D6">
        <w:rPr>
          <w:rStyle w:val="BodyText8"/>
          <w:sz w:val="24"/>
          <w:szCs w:val="24"/>
        </w:rPr>
        <w:t xml:space="preserve">gerçekleştirilecek </w:t>
      </w:r>
      <w:r w:rsidR="004A773F">
        <w:rPr>
          <w:rStyle w:val="BodyText8"/>
          <w:sz w:val="24"/>
          <w:szCs w:val="24"/>
        </w:rPr>
        <w:t>işlemler</w:t>
      </w:r>
      <w:r w:rsidR="007F45A3" w:rsidRPr="00B40090">
        <w:rPr>
          <w:rStyle w:val="BodyText8"/>
          <w:sz w:val="24"/>
          <w:szCs w:val="24"/>
        </w:rPr>
        <w:t xml:space="preserve"> belirtilir.</w:t>
      </w:r>
    </w:p>
    <w:p w:rsidR="007F45A3" w:rsidRPr="00DA795F" w:rsidRDefault="000A3320" w:rsidP="000A3320">
      <w:pPr>
        <w:pStyle w:val="BodyText28"/>
        <w:shd w:val="clear" w:color="auto" w:fill="auto"/>
        <w:tabs>
          <w:tab w:val="left" w:pos="567"/>
        </w:tabs>
        <w:spacing w:before="0" w:after="0" w:line="276" w:lineRule="auto"/>
        <w:ind w:right="20" w:firstLine="0"/>
        <w:rPr>
          <w:rStyle w:val="BodyText8"/>
          <w:color w:val="0000FF"/>
          <w:sz w:val="24"/>
          <w:szCs w:val="24"/>
        </w:rPr>
      </w:pPr>
      <w:r>
        <w:rPr>
          <w:rStyle w:val="BodyText8"/>
          <w:sz w:val="24"/>
          <w:szCs w:val="24"/>
        </w:rPr>
        <w:tab/>
      </w:r>
      <w:r w:rsidR="000B4427">
        <w:rPr>
          <w:rStyle w:val="BodyText8"/>
          <w:sz w:val="24"/>
          <w:szCs w:val="24"/>
        </w:rPr>
        <w:t>(7</w:t>
      </w:r>
      <w:r w:rsidR="007F45A3" w:rsidRPr="00B40090">
        <w:rPr>
          <w:rStyle w:val="BodyText8"/>
          <w:sz w:val="24"/>
          <w:szCs w:val="24"/>
        </w:rPr>
        <w:t xml:space="preserve">) </w:t>
      </w:r>
      <w:r w:rsidR="006C221B">
        <w:rPr>
          <w:rStyle w:val="BodyText8"/>
          <w:sz w:val="24"/>
          <w:szCs w:val="24"/>
        </w:rPr>
        <w:t>G</w:t>
      </w:r>
      <w:r w:rsidR="007F45A3" w:rsidRPr="00D370D6">
        <w:rPr>
          <w:rStyle w:val="BodyText8"/>
          <w:sz w:val="24"/>
        </w:rPr>
        <w:t>eri dönüşüm planı,</w:t>
      </w:r>
      <w:r w:rsidR="007F45A3" w:rsidRPr="00D370D6">
        <w:rPr>
          <w:rStyle w:val="BodyText8"/>
          <w:sz w:val="24"/>
          <w:szCs w:val="24"/>
        </w:rPr>
        <w:t xml:space="preserve"> geri dönüşüm izni ver</w:t>
      </w:r>
      <w:r w:rsidR="00D370D6">
        <w:rPr>
          <w:rStyle w:val="BodyText8"/>
          <w:sz w:val="24"/>
          <w:szCs w:val="24"/>
        </w:rPr>
        <w:t>ilmeden önce Liman Başkan</w:t>
      </w:r>
      <w:r w:rsidR="00704E22">
        <w:rPr>
          <w:rStyle w:val="BodyText8"/>
          <w:sz w:val="24"/>
          <w:szCs w:val="24"/>
        </w:rPr>
        <w:t>lığın</w:t>
      </w:r>
      <w:r w:rsidR="00D370D6">
        <w:rPr>
          <w:rStyle w:val="BodyText8"/>
          <w:sz w:val="24"/>
          <w:szCs w:val="24"/>
        </w:rPr>
        <w:t xml:space="preserve">ca </w:t>
      </w:r>
      <w:r w:rsidR="007F45A3" w:rsidRPr="00D370D6">
        <w:rPr>
          <w:rStyle w:val="BodyText8"/>
          <w:sz w:val="24"/>
          <w:szCs w:val="24"/>
        </w:rPr>
        <w:t>onaylanır.</w:t>
      </w:r>
    </w:p>
    <w:p w:rsidR="007F45A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bookmarkStart w:id="15" w:name="bookmark48"/>
      <w:r>
        <w:rPr>
          <w:rFonts w:ascii="Times New Roman" w:hAnsi="Times New Roman"/>
          <w:sz w:val="24"/>
          <w:szCs w:val="24"/>
        </w:rPr>
        <w:tab/>
      </w:r>
      <w:bookmarkStart w:id="16" w:name="_Toc416958820"/>
      <w:r w:rsidR="007F45A3" w:rsidRPr="00A676C3">
        <w:rPr>
          <w:rFonts w:ascii="Times New Roman" w:hAnsi="Times New Roman"/>
          <w:sz w:val="24"/>
          <w:szCs w:val="24"/>
        </w:rPr>
        <w:t>Geri dönüşüm tesis</w:t>
      </w:r>
      <w:r w:rsidR="008872AB">
        <w:rPr>
          <w:rFonts w:ascii="Times New Roman" w:hAnsi="Times New Roman"/>
          <w:sz w:val="24"/>
          <w:szCs w:val="24"/>
        </w:rPr>
        <w:t xml:space="preserve"> </w:t>
      </w:r>
      <w:r w:rsidR="007F45A3" w:rsidRPr="00A676C3">
        <w:rPr>
          <w:rFonts w:ascii="Times New Roman" w:hAnsi="Times New Roman"/>
          <w:sz w:val="24"/>
          <w:szCs w:val="24"/>
        </w:rPr>
        <w:t>planı</w:t>
      </w:r>
      <w:bookmarkEnd w:id="15"/>
      <w:bookmarkEnd w:id="16"/>
    </w:p>
    <w:p w:rsidR="007F45A3" w:rsidRPr="00B40090" w:rsidRDefault="000A3320" w:rsidP="000A3320">
      <w:pPr>
        <w:pStyle w:val="BodyText28"/>
        <w:shd w:val="clear" w:color="auto" w:fill="auto"/>
        <w:tabs>
          <w:tab w:val="left" w:pos="567"/>
        </w:tabs>
        <w:spacing w:before="0" w:after="0" w:line="276" w:lineRule="auto"/>
        <w:ind w:right="20" w:firstLine="0"/>
        <w:rPr>
          <w:sz w:val="24"/>
          <w:szCs w:val="24"/>
        </w:rPr>
      </w:pPr>
      <w:r>
        <w:rPr>
          <w:rStyle w:val="BodyText7"/>
          <w:b/>
          <w:sz w:val="24"/>
          <w:szCs w:val="24"/>
        </w:rPr>
        <w:tab/>
      </w:r>
      <w:r w:rsidR="007F45A3" w:rsidRPr="00B40090">
        <w:rPr>
          <w:rStyle w:val="BodyText7"/>
          <w:b/>
          <w:sz w:val="24"/>
          <w:szCs w:val="24"/>
        </w:rPr>
        <w:t xml:space="preserve">MADDE </w:t>
      </w:r>
      <w:r w:rsidR="004D66A0">
        <w:rPr>
          <w:rStyle w:val="BodyText7"/>
          <w:b/>
          <w:sz w:val="24"/>
          <w:szCs w:val="24"/>
        </w:rPr>
        <w:t>1</w:t>
      </w:r>
      <w:r w:rsidR="002F1328">
        <w:rPr>
          <w:rStyle w:val="BodyText7"/>
          <w:b/>
          <w:sz w:val="24"/>
          <w:szCs w:val="24"/>
        </w:rPr>
        <w:t>4</w:t>
      </w:r>
      <w:r w:rsidR="0092192D">
        <w:rPr>
          <w:rStyle w:val="BodyText7"/>
          <w:b/>
          <w:sz w:val="24"/>
          <w:szCs w:val="24"/>
        </w:rPr>
        <w:t xml:space="preserve"> </w:t>
      </w:r>
      <w:r w:rsidR="007F45A3" w:rsidRPr="00B40090">
        <w:rPr>
          <w:rStyle w:val="BodyText7"/>
          <w:sz w:val="24"/>
          <w:szCs w:val="24"/>
        </w:rPr>
        <w:t xml:space="preserve">– (1) </w:t>
      </w:r>
      <w:r w:rsidR="007F45A3" w:rsidRPr="00B40090">
        <w:rPr>
          <w:rStyle w:val="Heading3"/>
          <w:sz w:val="24"/>
          <w:szCs w:val="24"/>
        </w:rPr>
        <w:t xml:space="preserve">Geri dönüşüm </w:t>
      </w:r>
      <w:r w:rsidR="005246BC" w:rsidRPr="005246BC">
        <w:rPr>
          <w:rStyle w:val="Heading3"/>
          <w:sz w:val="24"/>
          <w:szCs w:val="24"/>
        </w:rPr>
        <w:t xml:space="preserve">tesisi </w:t>
      </w:r>
      <w:r w:rsidR="007F45A3" w:rsidRPr="00B40090">
        <w:rPr>
          <w:rStyle w:val="Heading3"/>
          <w:sz w:val="24"/>
          <w:szCs w:val="24"/>
        </w:rPr>
        <w:t xml:space="preserve">yetki belgesi talebinde bulunan </w:t>
      </w:r>
      <w:r w:rsidR="006E4222">
        <w:rPr>
          <w:rStyle w:val="BodyText13"/>
          <w:sz w:val="24"/>
          <w:szCs w:val="24"/>
        </w:rPr>
        <w:t>tesis yetkilisi,</w:t>
      </w:r>
      <w:r w:rsidR="007F45A3" w:rsidRPr="00B40090">
        <w:rPr>
          <w:rStyle w:val="BodyText13"/>
          <w:sz w:val="24"/>
          <w:szCs w:val="24"/>
        </w:rPr>
        <w:t xml:space="preserve"> tesis</w:t>
      </w:r>
      <w:r w:rsidR="006E4222">
        <w:rPr>
          <w:rStyle w:val="BodyText13"/>
          <w:sz w:val="24"/>
          <w:szCs w:val="24"/>
        </w:rPr>
        <w:t>i</w:t>
      </w:r>
      <w:r w:rsidR="007F45A3" w:rsidRPr="00B40090">
        <w:rPr>
          <w:rStyle w:val="BodyText13"/>
          <w:sz w:val="24"/>
          <w:szCs w:val="24"/>
        </w:rPr>
        <w:t xml:space="preserve"> için </w:t>
      </w:r>
      <w:r w:rsidR="007F45A3">
        <w:rPr>
          <w:rStyle w:val="BodyText13"/>
          <w:sz w:val="24"/>
          <w:szCs w:val="24"/>
        </w:rPr>
        <w:t xml:space="preserve">geri dönüşüm tesis </w:t>
      </w:r>
      <w:r w:rsidR="00283E30">
        <w:rPr>
          <w:rStyle w:val="BodyText13"/>
          <w:sz w:val="24"/>
          <w:szCs w:val="24"/>
        </w:rPr>
        <w:t>planı hazırlar</w:t>
      </w:r>
      <w:r w:rsidR="004A143D">
        <w:rPr>
          <w:rStyle w:val="BodyText13"/>
          <w:sz w:val="24"/>
          <w:szCs w:val="24"/>
        </w:rPr>
        <w:t xml:space="preserve"> </w:t>
      </w:r>
      <w:r w:rsidR="007F45A3" w:rsidRPr="00B40090">
        <w:rPr>
          <w:rStyle w:val="Bodytext2"/>
          <w:sz w:val="24"/>
          <w:szCs w:val="24"/>
        </w:rPr>
        <w:t>ve İdare</w:t>
      </w:r>
      <w:r w:rsidR="004A143D">
        <w:rPr>
          <w:rStyle w:val="Bodytext2"/>
          <w:sz w:val="24"/>
          <w:szCs w:val="24"/>
        </w:rPr>
        <w:t>ye</w:t>
      </w:r>
      <w:r w:rsidR="007F45A3" w:rsidRPr="00B40090">
        <w:rPr>
          <w:rStyle w:val="Bodytext2"/>
          <w:sz w:val="24"/>
          <w:szCs w:val="24"/>
        </w:rPr>
        <w:t xml:space="preserve"> onayla</w:t>
      </w:r>
      <w:r w:rsidR="004A143D">
        <w:rPr>
          <w:rStyle w:val="Bodytext2"/>
          <w:sz w:val="24"/>
          <w:szCs w:val="24"/>
        </w:rPr>
        <w:t xml:space="preserve">tır. </w:t>
      </w:r>
      <w:r w:rsidR="00582EA4">
        <w:rPr>
          <w:rStyle w:val="Bodytext2"/>
          <w:sz w:val="24"/>
          <w:szCs w:val="24"/>
        </w:rPr>
        <w:t xml:space="preserve">Geri dönüşüm tesisindeki bütün faaliyetler geri dönüşüm tesis planına uygun şekilde gerçekleştirilir. </w:t>
      </w:r>
      <w:r w:rsidR="004D66A0">
        <w:rPr>
          <w:rStyle w:val="Bodytext2"/>
          <w:sz w:val="24"/>
          <w:szCs w:val="24"/>
        </w:rPr>
        <w:t>Geri dönüşüm tesis</w:t>
      </w:r>
      <w:r w:rsidR="007F45A3" w:rsidRPr="00B40090">
        <w:rPr>
          <w:rStyle w:val="Bodytext2"/>
          <w:sz w:val="24"/>
          <w:szCs w:val="24"/>
        </w:rPr>
        <w:t xml:space="preserve"> planı</w:t>
      </w:r>
      <w:r w:rsidR="005C111D">
        <w:rPr>
          <w:rStyle w:val="Bodytext2"/>
          <w:sz w:val="24"/>
          <w:szCs w:val="24"/>
        </w:rPr>
        <w:t xml:space="preserve"> aşağıdaki hususları içerir</w:t>
      </w:r>
      <w:r w:rsidR="004F540B">
        <w:rPr>
          <w:rStyle w:val="Bodytext2"/>
          <w:sz w:val="24"/>
          <w:szCs w:val="24"/>
        </w:rPr>
        <w:t>:</w:t>
      </w:r>
    </w:p>
    <w:p w:rsidR="007F45A3" w:rsidRPr="00B40090" w:rsidRDefault="007F45A3" w:rsidP="000A3320">
      <w:pPr>
        <w:pStyle w:val="ListeParagraf"/>
        <w:numPr>
          <w:ilvl w:val="0"/>
          <w:numId w:val="4"/>
        </w:numPr>
        <w:tabs>
          <w:tab w:val="left" w:pos="851"/>
        </w:tabs>
        <w:spacing w:before="0" w:after="0" w:line="276" w:lineRule="auto"/>
        <w:ind w:left="0" w:right="40" w:firstLine="567"/>
        <w:jc w:val="both"/>
      </w:pPr>
      <w:r w:rsidRPr="00B40090">
        <w:rPr>
          <w:rStyle w:val="Bodytext2"/>
          <w:sz w:val="24"/>
        </w:rPr>
        <w:t>G</w:t>
      </w:r>
      <w:r w:rsidR="006C221B">
        <w:rPr>
          <w:rStyle w:val="Bodytext2"/>
          <w:sz w:val="24"/>
        </w:rPr>
        <w:t>e</w:t>
      </w:r>
      <w:r w:rsidRPr="00B40090">
        <w:rPr>
          <w:rStyle w:val="Bodytext2"/>
          <w:sz w:val="24"/>
        </w:rPr>
        <w:t>ri dönüşümün insan sağlığı</w:t>
      </w:r>
      <w:r w:rsidR="00371BFF">
        <w:rPr>
          <w:rStyle w:val="Bodytext2"/>
          <w:sz w:val="24"/>
        </w:rPr>
        <w:t>, işçi güvenliği</w:t>
      </w:r>
      <w:r w:rsidRPr="00B40090">
        <w:rPr>
          <w:rStyle w:val="Bodytext2"/>
          <w:sz w:val="24"/>
        </w:rPr>
        <w:t xml:space="preserve"> ve çevre üzerinde meydana getirdiği olumsuz</w:t>
      </w:r>
      <w:r w:rsidR="00371BFF">
        <w:rPr>
          <w:rStyle w:val="Bodytext2"/>
          <w:sz w:val="24"/>
        </w:rPr>
        <w:t xml:space="preserve"> etkilerin asgariye indirilmesi ve</w:t>
      </w:r>
      <w:r w:rsidRPr="00B40090">
        <w:rPr>
          <w:rStyle w:val="Bodytext2"/>
          <w:sz w:val="24"/>
        </w:rPr>
        <w:t xml:space="preserve"> mümk</w:t>
      </w:r>
      <w:r w:rsidR="00371BFF">
        <w:rPr>
          <w:rStyle w:val="Bodytext2"/>
          <w:sz w:val="24"/>
        </w:rPr>
        <w:t>ün mertebe ortadan kaldırılmasını</w:t>
      </w:r>
      <w:r w:rsidRPr="00B40090">
        <w:rPr>
          <w:rStyle w:val="Bodytext2"/>
          <w:sz w:val="24"/>
        </w:rPr>
        <w:t xml:space="preserve"> sağlayan bir politikayı,</w:t>
      </w:r>
    </w:p>
    <w:p w:rsidR="007F45A3" w:rsidRDefault="007F45A3" w:rsidP="000A3320">
      <w:pPr>
        <w:pStyle w:val="ListeParagraf"/>
        <w:numPr>
          <w:ilvl w:val="0"/>
          <w:numId w:val="4"/>
        </w:numPr>
        <w:tabs>
          <w:tab w:val="left" w:pos="851"/>
        </w:tabs>
        <w:spacing w:before="0" w:after="0" w:line="276" w:lineRule="auto"/>
        <w:ind w:left="0" w:right="40" w:firstLine="567"/>
        <w:jc w:val="both"/>
        <w:rPr>
          <w:rStyle w:val="Bodytext2"/>
          <w:sz w:val="24"/>
        </w:rPr>
      </w:pPr>
      <w:r w:rsidRPr="00B40090">
        <w:rPr>
          <w:rStyle w:val="Bodytext2"/>
          <w:sz w:val="24"/>
        </w:rPr>
        <w:t>Bu Yönetmelikte ortaya konulmuş gerekliliklerin yerine getirilmesini, geri dönüşüm tesisinin politikasında ortaya konan amaçların gerçekleştirilmesini ve geri dönüşüm operasyonlarında kullanılan usul ve standartların devamlı geliştirilmesini sağlayan bir sistemi,</w:t>
      </w:r>
    </w:p>
    <w:p w:rsidR="007F45A3" w:rsidRPr="00B40090" w:rsidRDefault="007F45A3" w:rsidP="000A3320">
      <w:pPr>
        <w:pStyle w:val="ListeParagraf"/>
        <w:numPr>
          <w:ilvl w:val="0"/>
          <w:numId w:val="4"/>
        </w:numPr>
        <w:tabs>
          <w:tab w:val="left" w:pos="851"/>
        </w:tabs>
        <w:spacing w:before="0" w:after="0" w:line="276" w:lineRule="auto"/>
        <w:ind w:left="0" w:right="40" w:firstLine="567"/>
        <w:jc w:val="both"/>
      </w:pPr>
      <w:r w:rsidRPr="00B40090">
        <w:rPr>
          <w:rStyle w:val="Bodytext2"/>
          <w:sz w:val="24"/>
        </w:rPr>
        <w:t xml:space="preserve">Geri dönüşüm operasyonlarını yürütürken tesis yetkilisinin ve </w:t>
      </w:r>
      <w:r w:rsidR="00FC376F">
        <w:rPr>
          <w:rStyle w:val="Bodytext2"/>
          <w:sz w:val="24"/>
        </w:rPr>
        <w:t>işçilerin</w:t>
      </w:r>
      <w:r w:rsidRPr="00B40090">
        <w:rPr>
          <w:rStyle w:val="Bodytext2"/>
          <w:sz w:val="24"/>
        </w:rPr>
        <w:t xml:space="preserve"> rollerinin ve sorumluluklarının tanımını,</w:t>
      </w:r>
    </w:p>
    <w:p w:rsidR="007F45A3" w:rsidRPr="00B40090" w:rsidRDefault="007F45A3" w:rsidP="000A3320">
      <w:pPr>
        <w:pStyle w:val="ListeParagraf"/>
        <w:numPr>
          <w:ilvl w:val="0"/>
          <w:numId w:val="4"/>
        </w:numPr>
        <w:tabs>
          <w:tab w:val="left" w:pos="851"/>
        </w:tabs>
        <w:spacing w:before="0" w:after="0" w:line="276" w:lineRule="auto"/>
        <w:ind w:left="0" w:right="40" w:firstLine="567"/>
        <w:jc w:val="both"/>
      </w:pPr>
      <w:r w:rsidRPr="00B40090">
        <w:rPr>
          <w:rStyle w:val="Bodytext2"/>
          <w:sz w:val="24"/>
        </w:rPr>
        <w:t>Geri dönüşüm tesislerinin güvenli ve çevreye duyarlı çalışması için işçilere verilecek bilgilendirme ve eğitim programını,</w:t>
      </w:r>
    </w:p>
    <w:p w:rsidR="007F45A3" w:rsidRDefault="007F45A3" w:rsidP="000A3320">
      <w:pPr>
        <w:pStyle w:val="ListeParagraf"/>
        <w:numPr>
          <w:ilvl w:val="0"/>
          <w:numId w:val="4"/>
        </w:numPr>
        <w:tabs>
          <w:tab w:val="left" w:pos="851"/>
        </w:tabs>
        <w:spacing w:before="0" w:after="0" w:line="276" w:lineRule="auto"/>
        <w:ind w:left="0" w:firstLine="567"/>
        <w:jc w:val="both"/>
        <w:rPr>
          <w:rStyle w:val="Bodytext2"/>
          <w:sz w:val="24"/>
        </w:rPr>
      </w:pPr>
      <w:r w:rsidRPr="00B40090">
        <w:rPr>
          <w:rStyle w:val="Bodytext2"/>
          <w:sz w:val="24"/>
        </w:rPr>
        <w:t>Acil duruma hazırlık ve müdahale planını,</w:t>
      </w:r>
    </w:p>
    <w:p w:rsidR="00254B90" w:rsidRPr="00D64B03" w:rsidRDefault="00254B90" w:rsidP="000A3320">
      <w:pPr>
        <w:pStyle w:val="ListeParagraf"/>
        <w:numPr>
          <w:ilvl w:val="0"/>
          <w:numId w:val="4"/>
        </w:numPr>
        <w:tabs>
          <w:tab w:val="left" w:pos="851"/>
        </w:tabs>
        <w:spacing w:before="0" w:after="0" w:line="276" w:lineRule="auto"/>
        <w:ind w:left="0" w:firstLine="567"/>
        <w:jc w:val="both"/>
        <w:rPr>
          <w:rStyle w:val="Bodytext2"/>
          <w:sz w:val="24"/>
        </w:rPr>
      </w:pPr>
      <w:r>
        <w:rPr>
          <w:rStyle w:val="Bodytext2"/>
          <w:sz w:val="24"/>
        </w:rPr>
        <w:t>Drenaj sistemi projesi</w:t>
      </w:r>
      <w:r w:rsidR="00D14332" w:rsidRPr="00D64B03">
        <w:rPr>
          <w:rStyle w:val="Bodytext2"/>
          <w:sz w:val="24"/>
        </w:rPr>
        <w:t>ni</w:t>
      </w:r>
      <w:r w:rsidR="00780C7B">
        <w:rPr>
          <w:rStyle w:val="Bodytext2"/>
          <w:sz w:val="24"/>
        </w:rPr>
        <w:t>,</w:t>
      </w:r>
    </w:p>
    <w:p w:rsidR="007F45A3" w:rsidRPr="00D64B03" w:rsidRDefault="00D64B03" w:rsidP="000A3320">
      <w:pPr>
        <w:pStyle w:val="ListeParagraf"/>
        <w:numPr>
          <w:ilvl w:val="0"/>
          <w:numId w:val="4"/>
        </w:numPr>
        <w:tabs>
          <w:tab w:val="left" w:pos="851"/>
        </w:tabs>
        <w:spacing w:before="0" w:after="0" w:line="276" w:lineRule="auto"/>
        <w:ind w:left="0" w:firstLine="567"/>
        <w:jc w:val="both"/>
        <w:rPr>
          <w:rStyle w:val="Bodytext2"/>
          <w:sz w:val="24"/>
        </w:rPr>
      </w:pPr>
      <w:r>
        <w:rPr>
          <w:rStyle w:val="Bodytext2"/>
          <w:sz w:val="24"/>
        </w:rPr>
        <w:t>Geri dönüşüm</w:t>
      </w:r>
      <w:r w:rsidR="007F45A3" w:rsidRPr="00D64B03">
        <w:rPr>
          <w:rStyle w:val="Bodytext2"/>
          <w:sz w:val="24"/>
        </w:rPr>
        <w:t xml:space="preserve"> performans</w:t>
      </w:r>
      <w:r>
        <w:rPr>
          <w:rStyle w:val="Bodytext2"/>
          <w:sz w:val="24"/>
        </w:rPr>
        <w:t>ını</w:t>
      </w:r>
      <w:r w:rsidR="007F45A3" w:rsidRPr="00D64B03">
        <w:rPr>
          <w:rStyle w:val="Bodytext2"/>
          <w:sz w:val="24"/>
        </w:rPr>
        <w:t xml:space="preserve"> izleme</w:t>
      </w:r>
      <w:r>
        <w:rPr>
          <w:rStyle w:val="Bodytext2"/>
          <w:sz w:val="24"/>
        </w:rPr>
        <w:t xml:space="preserve">k için bir </w:t>
      </w:r>
      <w:r w:rsidR="007F45A3" w:rsidRPr="00D64B03">
        <w:rPr>
          <w:rStyle w:val="Bodytext2"/>
          <w:sz w:val="24"/>
        </w:rPr>
        <w:t>sistemi</w:t>
      </w:r>
      <w:r w:rsidR="007F45A3" w:rsidRPr="00B40090">
        <w:rPr>
          <w:rStyle w:val="Bodytext2"/>
          <w:sz w:val="24"/>
        </w:rPr>
        <w:t>,</w:t>
      </w:r>
      <w:r w:rsidR="00D14332">
        <w:rPr>
          <w:rStyle w:val="Bodytext2"/>
          <w:sz w:val="24"/>
        </w:rPr>
        <w:t xml:space="preserve"> </w:t>
      </w:r>
    </w:p>
    <w:p w:rsidR="007F45A3" w:rsidRPr="00B40090" w:rsidRDefault="007F45A3" w:rsidP="000A3320">
      <w:pPr>
        <w:pStyle w:val="ListeParagraf"/>
        <w:numPr>
          <w:ilvl w:val="0"/>
          <w:numId w:val="4"/>
        </w:numPr>
        <w:tabs>
          <w:tab w:val="left" w:pos="851"/>
        </w:tabs>
        <w:spacing w:before="0" w:after="0" w:line="276" w:lineRule="auto"/>
        <w:ind w:left="0" w:firstLine="567"/>
        <w:jc w:val="both"/>
      </w:pPr>
      <w:r w:rsidRPr="00B40090">
        <w:rPr>
          <w:rStyle w:val="Bodytext2"/>
          <w:sz w:val="24"/>
        </w:rPr>
        <w:t>Geri dönüşümünün nasıl y</w:t>
      </w:r>
      <w:r w:rsidR="00BE7430">
        <w:rPr>
          <w:rStyle w:val="Bodytext2"/>
          <w:sz w:val="24"/>
        </w:rPr>
        <w:t xml:space="preserve">ürütüldüğünü gösteren kayıt </w:t>
      </w:r>
      <w:r w:rsidRPr="00B40090">
        <w:rPr>
          <w:rStyle w:val="Bodytext2"/>
          <w:sz w:val="24"/>
        </w:rPr>
        <w:t>tutma sistemini,</w:t>
      </w:r>
    </w:p>
    <w:p w:rsidR="007F45A3" w:rsidRPr="00B40090" w:rsidRDefault="007F45A3" w:rsidP="000A3320">
      <w:pPr>
        <w:pStyle w:val="ListeParagraf"/>
        <w:numPr>
          <w:ilvl w:val="0"/>
          <w:numId w:val="4"/>
        </w:numPr>
        <w:tabs>
          <w:tab w:val="left" w:pos="851"/>
        </w:tabs>
        <w:spacing w:before="0" w:after="0" w:line="276" w:lineRule="auto"/>
        <w:ind w:left="0" w:right="40" w:firstLine="567"/>
        <w:jc w:val="both"/>
      </w:pPr>
      <w:r w:rsidRPr="00B40090">
        <w:rPr>
          <w:rStyle w:val="Bodytext2"/>
          <w:sz w:val="24"/>
        </w:rPr>
        <w:t>Atık bertarafı, işçi güvenliği, insan sağlığı ve çevreye zarar veren veya verme potansiyeli olan kaza ve hadiselerin bildirim sistemini,</w:t>
      </w:r>
    </w:p>
    <w:p w:rsidR="007F45A3" w:rsidRPr="00B40090" w:rsidRDefault="007F45A3" w:rsidP="000A3320">
      <w:pPr>
        <w:pStyle w:val="ListeParagraf"/>
        <w:numPr>
          <w:ilvl w:val="0"/>
          <w:numId w:val="4"/>
        </w:numPr>
        <w:tabs>
          <w:tab w:val="left" w:pos="851"/>
        </w:tabs>
        <w:spacing w:before="0" w:after="0" w:line="276" w:lineRule="auto"/>
        <w:ind w:left="0" w:right="40" w:firstLine="567"/>
        <w:jc w:val="both"/>
      </w:pPr>
      <w:r w:rsidRPr="00B40090">
        <w:rPr>
          <w:rStyle w:val="Bodytext2"/>
          <w:sz w:val="24"/>
        </w:rPr>
        <w:t>Meslek hastalıkları, kazalar, yaralanmalar, işçi güvenliği ve insan sağlığına olumsu</w:t>
      </w:r>
      <w:r w:rsidR="004F540B">
        <w:rPr>
          <w:rStyle w:val="Bodytext2"/>
          <w:sz w:val="24"/>
        </w:rPr>
        <w:t>z etkilerini bildirim sistemini.</w:t>
      </w:r>
    </w:p>
    <w:p w:rsidR="007F45A3" w:rsidRPr="00B40090" w:rsidRDefault="000A3320" w:rsidP="000A3320">
      <w:pPr>
        <w:tabs>
          <w:tab w:val="left" w:pos="567"/>
        </w:tabs>
        <w:spacing w:line="276" w:lineRule="auto"/>
        <w:ind w:right="40"/>
        <w:jc w:val="both"/>
        <w:rPr>
          <w:bCs/>
        </w:rPr>
      </w:pPr>
      <w:r>
        <w:rPr>
          <w:rStyle w:val="BodyText13"/>
          <w:sz w:val="24"/>
        </w:rPr>
        <w:tab/>
      </w:r>
      <w:r w:rsidR="007F45A3" w:rsidRPr="00B40090">
        <w:rPr>
          <w:rStyle w:val="BodyText13"/>
          <w:sz w:val="24"/>
        </w:rPr>
        <w:t>(2) İdareye</w:t>
      </w:r>
      <w:r w:rsidR="007F45A3" w:rsidRPr="00B40090">
        <w:rPr>
          <w:bCs/>
        </w:rPr>
        <w:t xml:space="preserve"> sunulan onaylı </w:t>
      </w:r>
      <w:r w:rsidR="007F45A3">
        <w:rPr>
          <w:rStyle w:val="BodyText13"/>
          <w:sz w:val="24"/>
        </w:rPr>
        <w:t>geri dönüşüm tesis planı</w:t>
      </w:r>
      <w:r w:rsidR="007F45A3" w:rsidRPr="00B40090">
        <w:rPr>
          <w:bCs/>
        </w:rPr>
        <w:t>, tesisin gelişen politikalarına göre tesis yetkilisince revize edil</w:t>
      </w:r>
      <w:r w:rsidR="007F45A3">
        <w:rPr>
          <w:bCs/>
        </w:rPr>
        <w:t>ir.</w:t>
      </w:r>
      <w:r w:rsidR="007F45A3" w:rsidRPr="00B40090">
        <w:rPr>
          <w:bCs/>
        </w:rPr>
        <w:t xml:space="preserve"> Yapılan değişiklikler bu Yönetmelik gereği gerçekleştirilen ilk denetimde İdareye bildirilir. Yetkilendirme süresince planda yapılan değişiklikler yetki belgesinin yenilenmesini veya planın tekrar onayını gerektirmez. Geri dönüşüm </w:t>
      </w:r>
      <w:r w:rsidR="005246BC">
        <w:rPr>
          <w:lang w:eastAsia="tr-TR"/>
        </w:rPr>
        <w:t xml:space="preserve">tesisi </w:t>
      </w:r>
      <w:r w:rsidR="007F45A3" w:rsidRPr="00B40090">
        <w:rPr>
          <w:bCs/>
        </w:rPr>
        <w:t xml:space="preserve">yetki belgesinin yenilenmesi için yapılan yazılı talep </w:t>
      </w:r>
      <w:r w:rsidR="007F45A3" w:rsidRPr="00176862">
        <w:rPr>
          <w:rStyle w:val="BodyText13"/>
          <w:sz w:val="24"/>
        </w:rPr>
        <w:t xml:space="preserve">ekinde tesis yetkilisince onaylı </w:t>
      </w:r>
      <w:r w:rsidR="007F45A3">
        <w:rPr>
          <w:rStyle w:val="BodyText13"/>
          <w:sz w:val="24"/>
        </w:rPr>
        <w:t xml:space="preserve">geri dönüşüm tesis planı </w:t>
      </w:r>
      <w:r w:rsidR="007F45A3" w:rsidRPr="00B40090">
        <w:rPr>
          <w:bCs/>
        </w:rPr>
        <w:t xml:space="preserve">kontrol için idareye sunulur. </w:t>
      </w:r>
    </w:p>
    <w:p w:rsidR="00F71708" w:rsidRPr="00A06EEC"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17" w:name="_Toc416958821"/>
      <w:r w:rsidR="00F71708">
        <w:rPr>
          <w:rFonts w:ascii="Times New Roman" w:hAnsi="Times New Roman"/>
          <w:sz w:val="24"/>
          <w:szCs w:val="24"/>
        </w:rPr>
        <w:t>Demirde bekleyen gemiler</w:t>
      </w:r>
      <w:r w:rsidR="006C221B">
        <w:rPr>
          <w:rFonts w:ascii="Times New Roman" w:hAnsi="Times New Roman"/>
          <w:sz w:val="24"/>
          <w:szCs w:val="24"/>
        </w:rPr>
        <w:t xml:space="preserve"> ve su araçları ile</w:t>
      </w:r>
      <w:r w:rsidR="00F71708">
        <w:rPr>
          <w:rFonts w:ascii="Times New Roman" w:hAnsi="Times New Roman"/>
          <w:sz w:val="24"/>
          <w:szCs w:val="24"/>
        </w:rPr>
        <w:t xml:space="preserve"> tesise yanaştırma operasyonları</w:t>
      </w:r>
      <w:bookmarkEnd w:id="17"/>
    </w:p>
    <w:p w:rsidR="00F71708" w:rsidRDefault="000A3320" w:rsidP="000A3320">
      <w:pPr>
        <w:tabs>
          <w:tab w:val="left" w:pos="567"/>
        </w:tabs>
        <w:jc w:val="both"/>
      </w:pPr>
      <w:r>
        <w:rPr>
          <w:b/>
          <w:bCs/>
        </w:rPr>
        <w:tab/>
      </w:r>
      <w:r w:rsidR="00F71708">
        <w:rPr>
          <w:b/>
          <w:bCs/>
        </w:rPr>
        <w:t xml:space="preserve">MADDE </w:t>
      </w:r>
      <w:r w:rsidR="007A09E1">
        <w:rPr>
          <w:b/>
          <w:bCs/>
        </w:rPr>
        <w:t>1</w:t>
      </w:r>
      <w:r w:rsidR="002F1328">
        <w:rPr>
          <w:b/>
          <w:bCs/>
        </w:rPr>
        <w:t>5</w:t>
      </w:r>
      <w:r w:rsidR="00F71708">
        <w:rPr>
          <w:b/>
          <w:bCs/>
        </w:rPr>
        <w:t xml:space="preserve"> </w:t>
      </w:r>
      <w:r w:rsidR="00F71708" w:rsidRPr="00B40090">
        <w:rPr>
          <w:b/>
          <w:bCs/>
        </w:rPr>
        <w:t>–</w:t>
      </w:r>
      <w:r w:rsidR="00F71708">
        <w:rPr>
          <w:b/>
          <w:bCs/>
        </w:rPr>
        <w:t xml:space="preserve"> </w:t>
      </w:r>
      <w:r w:rsidR="00F71708" w:rsidRPr="00B40090">
        <w:t>(</w:t>
      </w:r>
      <w:r w:rsidR="00F71708">
        <w:t>1</w:t>
      </w:r>
      <w:r w:rsidR="00371BFF">
        <w:t>)</w:t>
      </w:r>
      <w:r w:rsidR="00F71708">
        <w:t xml:space="preserve"> </w:t>
      </w:r>
      <w:r w:rsidR="00F71708" w:rsidRPr="00B40090">
        <w:t>Tesisin deniz cephesinde gemi</w:t>
      </w:r>
      <w:r w:rsidR="006C221B">
        <w:t xml:space="preserve"> veya su aracının</w:t>
      </w:r>
      <w:r w:rsidR="00F71708" w:rsidRPr="00B40090">
        <w:t xml:space="preserve"> yanaşabileceği uygun bir alanın bulunmaması halinde demir</w:t>
      </w:r>
      <w:r w:rsidR="00354A2A">
        <w:t>leme sahasında</w:t>
      </w:r>
      <w:r w:rsidR="00F71708" w:rsidRPr="00B40090">
        <w:t xml:space="preserve"> bekletilir. </w:t>
      </w:r>
    </w:p>
    <w:p w:rsidR="00F71708" w:rsidRPr="00B40090" w:rsidRDefault="000A3320" w:rsidP="000A3320">
      <w:pPr>
        <w:tabs>
          <w:tab w:val="left" w:pos="567"/>
        </w:tabs>
        <w:jc w:val="both"/>
      </w:pPr>
      <w:r>
        <w:tab/>
      </w:r>
      <w:r w:rsidR="00F71708">
        <w:t>(</w:t>
      </w:r>
      <w:r w:rsidR="0036625C">
        <w:t>2</w:t>
      </w:r>
      <w:r w:rsidR="00F71708">
        <w:t>) Liman Başkanlığı</w:t>
      </w:r>
      <w:r w:rsidR="00F71708" w:rsidRPr="00B40090">
        <w:t>nın uygun görme</w:t>
      </w:r>
      <w:r w:rsidR="00F71708">
        <w:t>diği hava şartlarında gemi</w:t>
      </w:r>
      <w:r w:rsidR="00FC376F">
        <w:t xml:space="preserve"> v</w:t>
      </w:r>
      <w:r w:rsidR="006C221B">
        <w:t>e su araçlarının</w:t>
      </w:r>
      <w:r w:rsidR="00F71708">
        <w:t xml:space="preserve"> </w:t>
      </w:r>
      <w:r w:rsidR="00FC376F">
        <w:t xml:space="preserve">geri dönüşüm </w:t>
      </w:r>
      <w:r w:rsidR="00F71708">
        <w:t>tesis</w:t>
      </w:r>
      <w:r w:rsidR="00FC376F">
        <w:t>in</w:t>
      </w:r>
      <w:r w:rsidR="00F71708">
        <w:t>e yanaştırma operasyonları</w:t>
      </w:r>
      <w:r w:rsidR="00F71708" w:rsidRPr="00B40090">
        <w:t xml:space="preserve"> yapılmaz.</w:t>
      </w:r>
      <w:r w:rsidR="00F71708">
        <w:t xml:space="preserve"> M</w:t>
      </w:r>
      <w:r w:rsidR="00F71708" w:rsidRPr="00B40090">
        <w:t xml:space="preserve">ücbir hallerde gemiler </w:t>
      </w:r>
      <w:r w:rsidR="006C221B">
        <w:t xml:space="preserve">ve su araçları </w:t>
      </w:r>
      <w:r w:rsidR="00F71708" w:rsidRPr="00B40090">
        <w:t>Liman Başkanlığının uy</w:t>
      </w:r>
      <w:r w:rsidR="00F71708">
        <w:t>gun göreceği bir yere yanaştırılır</w:t>
      </w:r>
      <w:r w:rsidR="00F71708" w:rsidRPr="00B40090">
        <w:t xml:space="preserve">. </w:t>
      </w:r>
    </w:p>
    <w:p w:rsidR="00F71708" w:rsidRPr="00B40090" w:rsidRDefault="000A3320" w:rsidP="000A3320">
      <w:pPr>
        <w:tabs>
          <w:tab w:val="left" w:pos="567"/>
        </w:tabs>
        <w:jc w:val="both"/>
      </w:pPr>
      <w:r>
        <w:tab/>
      </w:r>
      <w:r w:rsidR="0036625C">
        <w:t>(3</w:t>
      </w:r>
      <w:r w:rsidR="00FC376F">
        <w:t>) Gemi</w:t>
      </w:r>
      <w:r w:rsidR="006C221B">
        <w:t xml:space="preserve"> ve su araçları</w:t>
      </w:r>
      <w:r w:rsidR="00354A2A">
        <w:t xml:space="preserve"> tesise yanaştırılırken</w:t>
      </w:r>
      <w:r w:rsidR="00F71708" w:rsidRPr="00B40090">
        <w:t xml:space="preserve"> komşu tesislerin faaliyetine engel olmayacak şekilde operasyon yapılır. Ancak, bu durumun sağlanamadığı hallerde Liman Başkanlığın</w:t>
      </w:r>
      <w:r w:rsidR="00D64B03">
        <w:t>ın</w:t>
      </w:r>
      <w:r w:rsidR="00F71708">
        <w:t>,</w:t>
      </w:r>
      <w:r w:rsidR="00F71708" w:rsidRPr="00B40090">
        <w:t xml:space="preserve"> römorkör kullan</w:t>
      </w:r>
      <w:r w:rsidR="00F71708">
        <w:t xml:space="preserve">ılması da </w:t>
      </w:r>
      <w:r w:rsidR="00F71708" w:rsidRPr="00B40090">
        <w:t>dahil olmak üzere gerekli önlemler</w:t>
      </w:r>
      <w:r w:rsidR="00F71708">
        <w:t>in alınmasına yönelik talimatları doğrultusunda operasyon gerçekleştirilir</w:t>
      </w:r>
      <w:r w:rsidR="00F71708" w:rsidRPr="00B40090">
        <w:t>.</w:t>
      </w:r>
    </w:p>
    <w:p w:rsidR="00F71708" w:rsidRPr="00B40090" w:rsidRDefault="000A3320" w:rsidP="000A3320">
      <w:pPr>
        <w:tabs>
          <w:tab w:val="left" w:pos="567"/>
        </w:tabs>
        <w:jc w:val="both"/>
      </w:pPr>
      <w:r>
        <w:rPr>
          <w:bCs/>
        </w:rPr>
        <w:tab/>
      </w:r>
      <w:r w:rsidR="0036625C">
        <w:rPr>
          <w:bCs/>
        </w:rPr>
        <w:t>(4</w:t>
      </w:r>
      <w:r w:rsidR="00F71708" w:rsidRPr="00B40090">
        <w:rPr>
          <w:bCs/>
        </w:rPr>
        <w:t>)</w:t>
      </w:r>
      <w:r w:rsidR="00F71708">
        <w:rPr>
          <w:bCs/>
        </w:rPr>
        <w:t xml:space="preserve"> </w:t>
      </w:r>
      <w:r w:rsidR="00F71708" w:rsidRPr="00443215">
        <w:t>Zorunlu durumlarda</w:t>
      </w:r>
      <w:r w:rsidR="00F71708" w:rsidRPr="00B40090">
        <w:t>, geri dönüşüm</w:t>
      </w:r>
      <w:r w:rsidR="00FC376F">
        <w:t xml:space="preserve"> amaçlı demirde bekleyen gemi</w:t>
      </w:r>
      <w:r w:rsidR="006C221B">
        <w:t xml:space="preserve"> veya su araçlarının</w:t>
      </w:r>
      <w:r w:rsidR="00F71708">
        <w:t>;</w:t>
      </w:r>
      <w:r w:rsidR="00F71708" w:rsidRPr="00B40090">
        <w:t xml:space="preserve"> personel, kumanya, yağ ve yakıt ile içme ve kullanma suyunun temininden tesis yetkilisi sorumludur. </w:t>
      </w:r>
    </w:p>
    <w:p w:rsidR="00F71708" w:rsidRPr="00B40090" w:rsidRDefault="000A3320" w:rsidP="000A3320">
      <w:pPr>
        <w:tabs>
          <w:tab w:val="left" w:pos="567"/>
        </w:tabs>
        <w:jc w:val="both"/>
        <w:rPr>
          <w:b/>
          <w:bCs/>
        </w:rPr>
      </w:pPr>
      <w:r>
        <w:tab/>
      </w:r>
      <w:r w:rsidR="0036625C">
        <w:t>(5</w:t>
      </w:r>
      <w:r w:rsidR="00F71708" w:rsidRPr="00B40090">
        <w:t>) Tesis yetkilisi</w:t>
      </w:r>
      <w:r w:rsidR="00871702">
        <w:t xml:space="preserve"> ve donatan</w:t>
      </w:r>
      <w:r w:rsidR="00F71708" w:rsidRPr="00B40090">
        <w:t xml:space="preserve">, </w:t>
      </w:r>
      <w:r w:rsidR="00871702">
        <w:t xml:space="preserve">geri dönüştürülmek üzere </w:t>
      </w:r>
      <w:r w:rsidR="00F71708" w:rsidRPr="00B40090">
        <w:t xml:space="preserve">demirde </w:t>
      </w:r>
      <w:r w:rsidR="00F71708">
        <w:t>bekleyen gemi</w:t>
      </w:r>
      <w:r w:rsidR="006C221B">
        <w:t xml:space="preserve"> veya su aracı</w:t>
      </w:r>
      <w:r w:rsidR="00F71708">
        <w:t xml:space="preserve"> için can, mal ve </w:t>
      </w:r>
      <w:r w:rsidR="00F71708" w:rsidRPr="00B40090">
        <w:t>çevre emniyeti açısından ilave tedbirleri önceden almakla yükümlüdür.</w:t>
      </w:r>
    </w:p>
    <w:p w:rsidR="00F71708" w:rsidRPr="00B40090" w:rsidRDefault="000A3320" w:rsidP="000A3320">
      <w:pPr>
        <w:tabs>
          <w:tab w:val="left" w:pos="567"/>
        </w:tabs>
        <w:jc w:val="both"/>
      </w:pPr>
      <w:r>
        <w:tab/>
      </w:r>
      <w:r w:rsidR="0036625C">
        <w:t>(6</w:t>
      </w:r>
      <w:r w:rsidR="00FC376F">
        <w:t>) Gemi</w:t>
      </w:r>
      <w:r w:rsidR="006C221B">
        <w:t xml:space="preserve"> ve su araçlarının</w:t>
      </w:r>
      <w:r w:rsidR="00F71708">
        <w:t xml:space="preserve"> </w:t>
      </w:r>
      <w:r w:rsidR="00871702">
        <w:t>tesise yanaştırılması</w:t>
      </w:r>
      <w:r w:rsidR="00F71708" w:rsidRPr="00B40090">
        <w:t xml:space="preserve"> işleminin emniyetli şekilde yerine getirilebilmesi için tesis</w:t>
      </w:r>
      <w:r w:rsidR="00F71708">
        <w:t xml:space="preserve"> yetkilisi</w:t>
      </w:r>
      <w:r w:rsidR="00871702">
        <w:t xml:space="preserve"> ve donatan</w:t>
      </w:r>
      <w:r w:rsidR="00F71708" w:rsidRPr="00B40090">
        <w:t xml:space="preserve"> gerekli tüm güvenlik önlemlerini almak ve Liman Başkanlığınca verilecek talimatlara uymak zorundadır.</w:t>
      </w:r>
    </w:p>
    <w:p w:rsidR="00F71708" w:rsidRPr="005D50AF" w:rsidRDefault="000A3320" w:rsidP="000A3320">
      <w:pPr>
        <w:tabs>
          <w:tab w:val="left" w:pos="567"/>
        </w:tabs>
        <w:jc w:val="both"/>
        <w:rPr>
          <w:color w:val="0000FF"/>
        </w:rPr>
      </w:pPr>
      <w:r>
        <w:tab/>
      </w:r>
      <w:r w:rsidR="0036625C">
        <w:t>(7</w:t>
      </w:r>
      <w:r w:rsidR="00F71708">
        <w:t>)</w:t>
      </w:r>
      <w:r w:rsidR="00354A2A">
        <w:t xml:space="preserve"> Tesiste yanaştırılmış</w:t>
      </w:r>
      <w:r w:rsidR="00F71708" w:rsidRPr="00176862">
        <w:t xml:space="preserve"> gemi</w:t>
      </w:r>
      <w:r w:rsidR="006C221B">
        <w:t xml:space="preserve"> veya su aracının</w:t>
      </w:r>
      <w:r w:rsidR="00F71708" w:rsidRPr="00176862">
        <w:t xml:space="preserve"> deniz tarafına başka bir gemi</w:t>
      </w:r>
      <w:r w:rsidR="006C221B">
        <w:t xml:space="preserve"> veya su aracı</w:t>
      </w:r>
      <w:r w:rsidR="00F71708" w:rsidRPr="00176862">
        <w:t xml:space="preserve"> yanaştırılamaz</w:t>
      </w:r>
      <w:r w:rsidR="00F71708">
        <w:t xml:space="preserve">. </w:t>
      </w:r>
      <w:r w:rsidR="006C221B">
        <w:t>Zorunlu nedenlerle gemi ve su araçlarının</w:t>
      </w:r>
      <w:r w:rsidR="00F71708" w:rsidRPr="00176862">
        <w:t xml:space="preserve"> üst üste bağlanması</w:t>
      </w:r>
      <w:r w:rsidR="00F71708">
        <w:t xml:space="preserve"> </w:t>
      </w:r>
      <w:r w:rsidR="00F71708" w:rsidRPr="008E3D37">
        <w:t xml:space="preserve">komşu parselin faaliyetlerine engel olmamak kaydı </w:t>
      </w:r>
      <w:r w:rsidR="00F71708">
        <w:t>ile</w:t>
      </w:r>
      <w:r w:rsidR="00F71708" w:rsidRPr="00176862">
        <w:t xml:space="preserve"> Liman Başkanlığının uygun görüşüne tabidir.</w:t>
      </w:r>
    </w:p>
    <w:p w:rsidR="00795003" w:rsidRPr="00A676C3" w:rsidRDefault="00795003" w:rsidP="000A3320">
      <w:pPr>
        <w:tabs>
          <w:tab w:val="left" w:pos="567"/>
        </w:tabs>
        <w:jc w:val="center"/>
        <w:rPr>
          <w:b/>
          <w:bCs/>
        </w:rPr>
      </w:pPr>
      <w:r>
        <w:rPr>
          <w:b/>
          <w:bCs/>
        </w:rPr>
        <w:t xml:space="preserve">DÖRDÜNCÜ </w:t>
      </w:r>
      <w:r w:rsidRPr="00A676C3">
        <w:rPr>
          <w:b/>
          <w:bCs/>
        </w:rPr>
        <w:t>BÖLÜM</w:t>
      </w:r>
    </w:p>
    <w:p w:rsidR="00795003" w:rsidRDefault="00795003" w:rsidP="000A3320">
      <w:pPr>
        <w:pStyle w:val="Balk1"/>
        <w:tabs>
          <w:tab w:val="clear" w:pos="0"/>
          <w:tab w:val="left" w:pos="567"/>
        </w:tabs>
        <w:spacing w:line="240" w:lineRule="auto"/>
        <w:ind w:left="0" w:firstLine="0"/>
        <w:jc w:val="center"/>
        <w:rPr>
          <w:rFonts w:ascii="Times New Roman" w:hAnsi="Times New Roman"/>
          <w:sz w:val="24"/>
          <w:szCs w:val="24"/>
        </w:rPr>
      </w:pPr>
      <w:bookmarkStart w:id="18" w:name="_Toc416958822"/>
      <w:r w:rsidRPr="004F540B">
        <w:rPr>
          <w:rFonts w:ascii="Times New Roman" w:hAnsi="Times New Roman"/>
          <w:sz w:val="24"/>
          <w:szCs w:val="24"/>
        </w:rPr>
        <w:t xml:space="preserve">Tesis Güvenliği, Saha Düzeni, </w:t>
      </w:r>
      <w:r w:rsidRPr="00A676C3">
        <w:rPr>
          <w:rFonts w:ascii="Times New Roman" w:hAnsi="Times New Roman"/>
          <w:sz w:val="24"/>
          <w:szCs w:val="24"/>
        </w:rPr>
        <w:t xml:space="preserve">İşçi </w:t>
      </w:r>
      <w:r>
        <w:rPr>
          <w:rFonts w:ascii="Times New Roman" w:hAnsi="Times New Roman"/>
          <w:sz w:val="24"/>
          <w:szCs w:val="24"/>
        </w:rPr>
        <w:t>E</w:t>
      </w:r>
      <w:r w:rsidRPr="00A676C3">
        <w:rPr>
          <w:rFonts w:ascii="Times New Roman" w:hAnsi="Times New Roman"/>
          <w:sz w:val="24"/>
          <w:szCs w:val="24"/>
        </w:rPr>
        <w:t xml:space="preserve">mniyeti ve </w:t>
      </w:r>
      <w:r>
        <w:rPr>
          <w:rFonts w:ascii="Times New Roman" w:hAnsi="Times New Roman"/>
          <w:sz w:val="24"/>
          <w:szCs w:val="24"/>
        </w:rPr>
        <w:t>E</w:t>
      </w:r>
      <w:r w:rsidRPr="00A676C3">
        <w:rPr>
          <w:rFonts w:ascii="Times New Roman" w:hAnsi="Times New Roman"/>
          <w:sz w:val="24"/>
          <w:szCs w:val="24"/>
        </w:rPr>
        <w:t>ğitimi</w:t>
      </w:r>
      <w:r w:rsidRPr="004F540B">
        <w:rPr>
          <w:rFonts w:ascii="Times New Roman" w:hAnsi="Times New Roman"/>
          <w:sz w:val="24"/>
          <w:szCs w:val="24"/>
        </w:rPr>
        <w:t>,</w:t>
      </w:r>
      <w:bookmarkEnd w:id="18"/>
    </w:p>
    <w:p w:rsidR="00795003" w:rsidRPr="004F540B" w:rsidRDefault="00795003" w:rsidP="000A3320">
      <w:pPr>
        <w:pStyle w:val="Balk1"/>
        <w:tabs>
          <w:tab w:val="clear" w:pos="0"/>
          <w:tab w:val="left" w:pos="567"/>
        </w:tabs>
        <w:spacing w:line="240" w:lineRule="auto"/>
        <w:ind w:left="0" w:firstLine="0"/>
        <w:jc w:val="center"/>
        <w:rPr>
          <w:rFonts w:ascii="Times New Roman" w:hAnsi="Times New Roman"/>
          <w:sz w:val="24"/>
          <w:szCs w:val="24"/>
        </w:rPr>
      </w:pPr>
      <w:bookmarkStart w:id="19" w:name="_Toc416958823"/>
      <w:r w:rsidRPr="004F540B">
        <w:rPr>
          <w:rFonts w:ascii="Times New Roman" w:hAnsi="Times New Roman"/>
          <w:sz w:val="24"/>
          <w:szCs w:val="24"/>
        </w:rPr>
        <w:t>Yangın</w:t>
      </w:r>
      <w:r>
        <w:rPr>
          <w:rFonts w:ascii="Times New Roman" w:hAnsi="Times New Roman"/>
          <w:sz w:val="24"/>
          <w:szCs w:val="24"/>
        </w:rPr>
        <w:t>a Karşı Alınan Tedbirler</w:t>
      </w:r>
      <w:r w:rsidRPr="004F540B">
        <w:rPr>
          <w:rFonts w:ascii="Times New Roman" w:hAnsi="Times New Roman"/>
          <w:sz w:val="24"/>
          <w:szCs w:val="24"/>
        </w:rPr>
        <w:t xml:space="preserve"> ve Bildirim</w:t>
      </w:r>
      <w:r>
        <w:rPr>
          <w:rFonts w:ascii="Times New Roman" w:hAnsi="Times New Roman"/>
          <w:sz w:val="24"/>
          <w:szCs w:val="24"/>
        </w:rPr>
        <w:t>ler</w:t>
      </w:r>
      <w:bookmarkEnd w:id="19"/>
    </w:p>
    <w:p w:rsidR="0079500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0" w:name="_Toc416958824"/>
      <w:r w:rsidR="00795003" w:rsidRPr="00A676C3">
        <w:rPr>
          <w:rFonts w:ascii="Times New Roman" w:hAnsi="Times New Roman"/>
          <w:sz w:val="24"/>
          <w:szCs w:val="24"/>
        </w:rPr>
        <w:t>Tesis güvenliği</w:t>
      </w:r>
      <w:bookmarkEnd w:id="20"/>
    </w:p>
    <w:p w:rsidR="00795003" w:rsidRDefault="000A3320" w:rsidP="000A3320">
      <w:pPr>
        <w:pStyle w:val="ListeParagraf"/>
        <w:tabs>
          <w:tab w:val="left" w:pos="567"/>
        </w:tabs>
        <w:spacing w:before="0" w:after="0"/>
        <w:jc w:val="both"/>
      </w:pPr>
      <w:r>
        <w:rPr>
          <w:b/>
          <w:bCs/>
        </w:rPr>
        <w:tab/>
      </w:r>
      <w:r w:rsidR="00795003" w:rsidRPr="00B40090">
        <w:rPr>
          <w:b/>
          <w:bCs/>
        </w:rPr>
        <w:t xml:space="preserve">MADDE </w:t>
      </w:r>
      <w:r w:rsidR="00795003">
        <w:rPr>
          <w:b/>
          <w:bCs/>
        </w:rPr>
        <w:t xml:space="preserve">16 </w:t>
      </w:r>
      <w:r w:rsidR="00795003" w:rsidRPr="00B40090">
        <w:t>– (1) Tesis</w:t>
      </w:r>
      <w:r w:rsidR="00795003">
        <w:t xml:space="preserve"> yetkilisi</w:t>
      </w:r>
      <w:r w:rsidR="00795003" w:rsidRPr="00B40090">
        <w:t>, komşu tesisler</w:t>
      </w:r>
      <w:r w:rsidR="00795003">
        <w:t>e işçi ve iş makinası geçişini kontrol altında tutabilecek</w:t>
      </w:r>
      <w:r w:rsidR="00795003" w:rsidRPr="00B40090">
        <w:t xml:space="preserve"> sınır gü</w:t>
      </w:r>
      <w:r w:rsidR="00795003">
        <w:t>venliğine yönelik altyapıyı</w:t>
      </w:r>
      <w:r w:rsidR="00795003" w:rsidRPr="00B40090">
        <w:t xml:space="preserve"> sağla</w:t>
      </w:r>
      <w:r w:rsidR="00795003">
        <w:t>r.</w:t>
      </w:r>
    </w:p>
    <w:p w:rsidR="00795003" w:rsidRPr="00B40090" w:rsidRDefault="000A3320" w:rsidP="000A3320">
      <w:pPr>
        <w:pStyle w:val="ListeParagraf"/>
        <w:tabs>
          <w:tab w:val="left" w:pos="567"/>
        </w:tabs>
        <w:spacing w:before="0" w:after="0"/>
        <w:jc w:val="both"/>
      </w:pPr>
      <w:r>
        <w:tab/>
      </w:r>
      <w:r w:rsidR="00795003">
        <w:t xml:space="preserve">(2) </w:t>
      </w:r>
      <w:r w:rsidR="00F7502D">
        <w:t>Geri dönüşüm t</w:t>
      </w:r>
      <w:r w:rsidR="00795003">
        <w:t>esis</w:t>
      </w:r>
      <w:r w:rsidR="00F7502D">
        <w:t>in</w:t>
      </w:r>
      <w:r w:rsidR="00795003">
        <w:t>e</w:t>
      </w:r>
      <w:r w:rsidR="00F7502D">
        <w:t>,</w:t>
      </w:r>
      <w:r w:rsidR="00795003">
        <w:t xml:space="preserve"> işçilerin ve araçların giriş-çıkış yaptığı alanlar, güvenliği sağlayıcı ve giriş-şıkış kayıtlarının tutulabileceği şekilde düzenlenir. İşçilere ait giriş-çıkış kayıtları</w:t>
      </w:r>
      <w:r w:rsidR="00D64B03">
        <w:t xml:space="preserve"> </w:t>
      </w:r>
      <w:r w:rsidR="0044213A">
        <w:t xml:space="preserve">en az </w:t>
      </w:r>
      <w:r w:rsidR="00795003">
        <w:t xml:space="preserve">beş </w:t>
      </w:r>
      <w:r w:rsidR="00F7502D">
        <w:t>yıl</w:t>
      </w:r>
      <w:r w:rsidR="00795003">
        <w:t xml:space="preserve"> </w:t>
      </w:r>
      <w:r w:rsidR="00D64B03">
        <w:t>süreyle</w:t>
      </w:r>
      <w:r w:rsidR="008A204A">
        <w:t xml:space="preserve"> </w:t>
      </w:r>
      <w:r w:rsidR="00795003">
        <w:t>tesis yetkilisince saklanır.</w:t>
      </w:r>
    </w:p>
    <w:p w:rsidR="00795003" w:rsidRPr="00B40090" w:rsidRDefault="000A3320" w:rsidP="000A3320">
      <w:pPr>
        <w:tabs>
          <w:tab w:val="left" w:pos="567"/>
        </w:tabs>
        <w:jc w:val="both"/>
      </w:pPr>
      <w:r>
        <w:tab/>
      </w:r>
      <w:r w:rsidR="00795003">
        <w:t>(3</w:t>
      </w:r>
      <w:r w:rsidR="00795003" w:rsidRPr="00B40090">
        <w:t xml:space="preserve">) </w:t>
      </w:r>
      <w:r w:rsidR="00F7502D">
        <w:t>Geri dönüşüm tesisi</w:t>
      </w:r>
      <w:r w:rsidR="00795003" w:rsidRPr="00B40090">
        <w:t xml:space="preserve">, </w:t>
      </w:r>
      <w:r w:rsidR="00795003">
        <w:t>sınırlar ve çalışma alanlarının görüntülenebildiği</w:t>
      </w:r>
      <w:r w:rsidR="00795003" w:rsidRPr="00B40090">
        <w:t xml:space="preserve"> kapalı devre kamera sistemi ile kontrol edilir. </w:t>
      </w:r>
      <w:r w:rsidR="00795003">
        <w:t xml:space="preserve">Görüntü </w:t>
      </w:r>
      <w:r w:rsidR="00795003" w:rsidRPr="00B40090">
        <w:t xml:space="preserve">kayıtları </w:t>
      </w:r>
      <w:r w:rsidR="0044213A">
        <w:t xml:space="preserve">en az </w:t>
      </w:r>
      <w:r w:rsidR="00795003">
        <w:t xml:space="preserve">bir </w:t>
      </w:r>
      <w:r w:rsidR="00704E22">
        <w:t>yıl</w:t>
      </w:r>
      <w:r w:rsidR="00795003">
        <w:t xml:space="preserve"> </w:t>
      </w:r>
      <w:r w:rsidR="00D64B03">
        <w:t xml:space="preserve">süreyle </w:t>
      </w:r>
      <w:r w:rsidR="00795003">
        <w:t>tesis yetkilisince saklanır.</w:t>
      </w:r>
    </w:p>
    <w:p w:rsidR="0079500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1" w:name="_Toc416958825"/>
      <w:r w:rsidR="00795003">
        <w:rPr>
          <w:rFonts w:ascii="Times New Roman" w:hAnsi="Times New Roman"/>
          <w:sz w:val="24"/>
          <w:szCs w:val="24"/>
        </w:rPr>
        <w:t>Saha düzeni</w:t>
      </w:r>
      <w:bookmarkEnd w:id="21"/>
    </w:p>
    <w:p w:rsidR="00795003" w:rsidRDefault="000A3320" w:rsidP="000A3320">
      <w:pPr>
        <w:tabs>
          <w:tab w:val="left" w:pos="567"/>
        </w:tabs>
        <w:jc w:val="both"/>
      </w:pPr>
      <w:r>
        <w:rPr>
          <w:b/>
          <w:bCs/>
        </w:rPr>
        <w:tab/>
      </w:r>
      <w:r w:rsidR="00795003" w:rsidRPr="00B40090">
        <w:rPr>
          <w:b/>
          <w:bCs/>
        </w:rPr>
        <w:t xml:space="preserve">MADDE </w:t>
      </w:r>
      <w:r w:rsidR="00795003">
        <w:rPr>
          <w:b/>
          <w:bCs/>
        </w:rPr>
        <w:t>17</w:t>
      </w:r>
      <w:r w:rsidR="00795003" w:rsidRPr="00B40090">
        <w:rPr>
          <w:b/>
          <w:bCs/>
        </w:rPr>
        <w:t xml:space="preserve"> – </w:t>
      </w:r>
      <w:r w:rsidR="00795003" w:rsidRPr="0057593D">
        <w:rPr>
          <w:bCs/>
        </w:rPr>
        <w:t>(1)</w:t>
      </w:r>
      <w:r w:rsidR="003C1E17">
        <w:rPr>
          <w:bCs/>
        </w:rPr>
        <w:t xml:space="preserve"> </w:t>
      </w:r>
      <w:r w:rsidR="00795003" w:rsidRPr="00B078FD">
        <w:t>Tesis alanı organizasyonu ve yerleşim planında gösterilen alanlar</w:t>
      </w:r>
      <w:r w:rsidR="00795003">
        <w:t>,</w:t>
      </w:r>
      <w:r w:rsidR="00F7502D">
        <w:t xml:space="preserve"> geri dönüşüm</w:t>
      </w:r>
      <w:r w:rsidR="00795003" w:rsidRPr="00B078FD">
        <w:t xml:space="preserve"> tesis</w:t>
      </w:r>
      <w:r w:rsidR="00F7502D">
        <w:t>i</w:t>
      </w:r>
      <w:r w:rsidR="00795003" w:rsidRPr="00B078FD">
        <w:t xml:space="preserve"> içerisinde uy</w:t>
      </w:r>
      <w:r w:rsidR="00795003">
        <w:t>gun şekilde birbirinden ayrılır.</w:t>
      </w:r>
    </w:p>
    <w:p w:rsidR="00795003" w:rsidRDefault="000A3320" w:rsidP="000A3320">
      <w:pPr>
        <w:tabs>
          <w:tab w:val="left" w:pos="567"/>
        </w:tabs>
        <w:jc w:val="both"/>
      </w:pPr>
      <w:r>
        <w:tab/>
      </w:r>
      <w:r w:rsidR="00795003" w:rsidRPr="00B40090">
        <w:t xml:space="preserve">(2) </w:t>
      </w:r>
      <w:r w:rsidR="00795003">
        <w:t>G</w:t>
      </w:r>
      <w:r w:rsidR="00F7502D">
        <w:t>emi</w:t>
      </w:r>
      <w:r w:rsidR="006C221B">
        <w:t xml:space="preserve"> ve su araçlarının</w:t>
      </w:r>
      <w:r w:rsidR="00795003" w:rsidRPr="00B40090">
        <w:t xml:space="preserve"> emniyetli ve güvenli bir şekilde tesise </w:t>
      </w:r>
      <w:r w:rsidR="00795003">
        <w:t>yanaştırılması</w:t>
      </w:r>
      <w:r w:rsidR="00795003" w:rsidRPr="00B40090">
        <w:t xml:space="preserve"> ve </w:t>
      </w:r>
      <w:r w:rsidR="00795003">
        <w:t xml:space="preserve">sabitlenmesi için </w:t>
      </w:r>
      <w:r w:rsidR="00F7502D">
        <w:t xml:space="preserve">geri dönüşüm </w:t>
      </w:r>
      <w:r w:rsidR="00795003">
        <w:t>tesis</w:t>
      </w:r>
      <w:r w:rsidR="00F7502D">
        <w:t>inde</w:t>
      </w:r>
      <w:r w:rsidR="00795003">
        <w:t xml:space="preserve"> gerekli altyapı ve donanım bulunur.</w:t>
      </w:r>
    </w:p>
    <w:p w:rsidR="00795003" w:rsidRDefault="000A3320" w:rsidP="000A3320">
      <w:pPr>
        <w:tabs>
          <w:tab w:val="left" w:pos="567"/>
        </w:tabs>
        <w:jc w:val="both"/>
      </w:pPr>
      <w:r>
        <w:tab/>
      </w:r>
      <w:r w:rsidR="00795003">
        <w:t xml:space="preserve">(3) </w:t>
      </w:r>
      <w:r w:rsidR="00F7502D">
        <w:t>Geri dönüşüm t</w:t>
      </w:r>
      <w:r w:rsidR="00795003">
        <w:t>esis</w:t>
      </w:r>
      <w:r w:rsidR="00F7502D">
        <w:t>inde</w:t>
      </w:r>
      <w:r w:rsidR="00795003">
        <w:t xml:space="preserve"> yer alan bölümler ve yapılar uygun</w:t>
      </w:r>
      <w:r w:rsidR="00D64B03">
        <w:t xml:space="preserve"> işaret levhaları ile donatılır. </w:t>
      </w:r>
      <w:r w:rsidR="00795003">
        <w:t>Bölümlerin girişl</w:t>
      </w:r>
      <w:r w:rsidR="0068536D">
        <w:t xml:space="preserve">erinde, gerekli ise, yetkili </w:t>
      </w:r>
      <w:r w:rsidR="00795003">
        <w:t>veya sorumlu personelin bilgileri belirtilir.</w:t>
      </w:r>
    </w:p>
    <w:p w:rsidR="00795003" w:rsidRDefault="000A3320" w:rsidP="000A3320">
      <w:pPr>
        <w:tabs>
          <w:tab w:val="left" w:pos="567"/>
        </w:tabs>
        <w:jc w:val="both"/>
      </w:pPr>
      <w:r>
        <w:tab/>
      </w:r>
      <w:r w:rsidR="00795003">
        <w:t>(4) Tesis içi yollar her daim açık tutulur.</w:t>
      </w:r>
    </w:p>
    <w:p w:rsidR="00254B90" w:rsidRDefault="000A3320" w:rsidP="000A3320">
      <w:pPr>
        <w:tabs>
          <w:tab w:val="left" w:pos="567"/>
        </w:tabs>
        <w:jc w:val="both"/>
      </w:pPr>
      <w:r>
        <w:tab/>
      </w:r>
      <w:r w:rsidR="00254B90">
        <w:t>(5) Gemi veya su aracının parçalara ayrılması ve kesilmesi aşamalarında, geri dönüşümden kaynaklı hiçbir tehlikeli madde ve sıvı atığın deniz veya toprak ortamı ile temas etmemesi için gerekli önlemler alınır.</w:t>
      </w:r>
    </w:p>
    <w:p w:rsidR="00254B90" w:rsidRDefault="000A3320" w:rsidP="000A3320">
      <w:pPr>
        <w:tabs>
          <w:tab w:val="left" w:pos="567"/>
        </w:tabs>
        <w:jc w:val="both"/>
      </w:pPr>
      <w:r>
        <w:tab/>
      </w:r>
      <w:r w:rsidR="00254B90">
        <w:t xml:space="preserve">(6) Tehlikeli madde ve sıvı atıkların deniz veya toprak ortamı ile temas etmemesi amacıyla tesis uygun drenaj sistemi ile donatılır. Drenaj sisteminin projesi denetimlerde incelenmek üzere </w:t>
      </w:r>
      <w:r w:rsidR="00780C7B">
        <w:t xml:space="preserve">geri dönüşüm </w:t>
      </w:r>
      <w:r w:rsidR="00254B90">
        <w:t xml:space="preserve">tesis planının parçası olarak tesiste bulundurulur. Drenaj sisteminin projesinde sistemin kapasitesi, atıkların nerelerde birikeceği ve sıvı atıkların akış hatları </w:t>
      </w:r>
      <w:r w:rsidR="00D64B03">
        <w:t xml:space="preserve">gösterilecektir. </w:t>
      </w:r>
      <w:r w:rsidR="00254B90">
        <w:t>Drenaj sisteminin projesi gerek duyuldukça tesis yetkilisince</w:t>
      </w:r>
      <w:r w:rsidR="00D64B03">
        <w:t xml:space="preserve"> değiştirilir.</w:t>
      </w:r>
      <w:r w:rsidR="008A204A">
        <w:t xml:space="preserve"> </w:t>
      </w:r>
    </w:p>
    <w:p w:rsidR="00795003" w:rsidRDefault="000A3320" w:rsidP="000A3320">
      <w:pPr>
        <w:tabs>
          <w:tab w:val="left" w:pos="567"/>
        </w:tabs>
        <w:jc w:val="both"/>
        <w:rPr>
          <w:b/>
          <w:bCs/>
        </w:rPr>
      </w:pPr>
      <w:r>
        <w:tab/>
      </w:r>
      <w:r w:rsidR="00F7502D">
        <w:t>(</w:t>
      </w:r>
      <w:r w:rsidR="00254B90">
        <w:t>7</w:t>
      </w:r>
      <w:r w:rsidR="00F7502D">
        <w:t xml:space="preserve">) </w:t>
      </w:r>
      <w:r w:rsidR="00254B90">
        <w:t xml:space="preserve">Tehlikeli madde ve sıvı atıkların deniz veya toprak ortamı ile temas etmemesi </w:t>
      </w:r>
      <w:r w:rsidR="00795003">
        <w:t>ama</w:t>
      </w:r>
      <w:r w:rsidR="00254B90">
        <w:t>cıyla</w:t>
      </w:r>
      <w:r w:rsidR="00795003">
        <w:t xml:space="preserve"> mazgal sistemi kurulacak ise en az aşağıda izah edilen sistem yeterliliğinde olmalıdır: </w:t>
      </w:r>
    </w:p>
    <w:p w:rsidR="00795003" w:rsidRDefault="00795003" w:rsidP="000A3320">
      <w:pPr>
        <w:numPr>
          <w:ilvl w:val="0"/>
          <w:numId w:val="10"/>
        </w:numPr>
        <w:tabs>
          <w:tab w:val="left" w:pos="567"/>
          <w:tab w:val="left" w:pos="851"/>
        </w:tabs>
        <w:ind w:left="0" w:firstLine="567"/>
        <w:jc w:val="both"/>
      </w:pPr>
      <w:r w:rsidRPr="00B40090">
        <w:t xml:space="preserve">Mazgallar, kıyı çizgisinden itibaren gemi </w:t>
      </w:r>
      <w:r w:rsidR="006C221B">
        <w:t xml:space="preserve">ve su aracının </w:t>
      </w:r>
      <w:r w:rsidRPr="00B40090">
        <w:t>emniyetli karaya oturtul</w:t>
      </w:r>
      <w:r>
        <w:t>ması için ihtiyaç duyulan toprak</w:t>
      </w:r>
      <w:r w:rsidRPr="00B40090">
        <w:t xml:space="preserve"> zeminin bitiminde, komşu tesis sınırla</w:t>
      </w:r>
      <w:r>
        <w:t>rına kadar ve sıvı atığın toprak</w:t>
      </w:r>
      <w:r w:rsidRPr="00B40090">
        <w:t xml:space="preserve"> zemine ve denize ulaşmasına eng</w:t>
      </w:r>
      <w:r>
        <w:t>el olacak şekilde tesis edilir.</w:t>
      </w:r>
    </w:p>
    <w:p w:rsidR="00795003" w:rsidRDefault="00795003" w:rsidP="000A3320">
      <w:pPr>
        <w:numPr>
          <w:ilvl w:val="0"/>
          <w:numId w:val="10"/>
        </w:numPr>
        <w:tabs>
          <w:tab w:val="left" w:pos="567"/>
          <w:tab w:val="left" w:pos="851"/>
        </w:tabs>
        <w:ind w:left="0" w:firstLine="567"/>
        <w:jc w:val="both"/>
      </w:pPr>
      <w:r w:rsidRPr="00B40090">
        <w:t>Mazgalın kapasitesi, geri dönüştürülen gemi</w:t>
      </w:r>
      <w:r w:rsidR="006C221B">
        <w:t xml:space="preserve"> ve su aracı</w:t>
      </w:r>
      <w:r w:rsidRPr="00B40090">
        <w:t xml:space="preserve"> hurdalarının stoklandığı </w:t>
      </w:r>
      <w:r>
        <w:t>alan da dikkate alınarak tesisin büyüklüğü, geri dönüşüm kapasitesi ile yağmur ve yüksek dalga gibi unsurlar dikkate alınarak hesaplanır.</w:t>
      </w:r>
    </w:p>
    <w:p w:rsidR="00795003" w:rsidRDefault="00795003" w:rsidP="000A3320">
      <w:pPr>
        <w:numPr>
          <w:ilvl w:val="0"/>
          <w:numId w:val="10"/>
        </w:numPr>
        <w:tabs>
          <w:tab w:val="left" w:pos="567"/>
          <w:tab w:val="left" w:pos="851"/>
        </w:tabs>
        <w:ind w:left="0" w:firstLine="567"/>
        <w:jc w:val="both"/>
      </w:pPr>
      <w:r w:rsidRPr="00B40090">
        <w:t>Mazgaldaki s</w:t>
      </w:r>
      <w:r>
        <w:t>ıvı</w:t>
      </w:r>
      <w:r w:rsidRPr="00B40090">
        <w:t xml:space="preserve"> seviyesini tespit eden ve kirli suyun mazgaldan taşmasını engelleyecek şekilde otomatik çalışarak kirli suyu taşıntı tanklarına basabilen yeterli kapasitede pompa bulundurulur. Taşıntı tankının kapasitesi en az mazgal kapasitesine eşit olacaktır.</w:t>
      </w:r>
    </w:p>
    <w:p w:rsidR="00795003" w:rsidRDefault="00795003" w:rsidP="000A3320">
      <w:pPr>
        <w:numPr>
          <w:ilvl w:val="0"/>
          <w:numId w:val="10"/>
        </w:numPr>
        <w:tabs>
          <w:tab w:val="left" w:pos="567"/>
          <w:tab w:val="left" w:pos="851"/>
        </w:tabs>
        <w:ind w:left="0" w:firstLine="567"/>
        <w:jc w:val="both"/>
      </w:pPr>
      <w:r>
        <w:t>Mazgal sistemi, i</w:t>
      </w:r>
      <w:r w:rsidRPr="00B40090">
        <w:t>çine dolan kirli suyun tamamen basılmasını sağlayacak şekilde kuyu</w:t>
      </w:r>
      <w:r>
        <w:t xml:space="preserve"> ve pompa donanımına sahip olmalıdır.</w:t>
      </w:r>
    </w:p>
    <w:p w:rsidR="00795003" w:rsidRDefault="00795003" w:rsidP="000A3320">
      <w:pPr>
        <w:numPr>
          <w:ilvl w:val="0"/>
          <w:numId w:val="10"/>
        </w:numPr>
        <w:tabs>
          <w:tab w:val="left" w:pos="567"/>
          <w:tab w:val="left" w:pos="851"/>
        </w:tabs>
        <w:ind w:left="0" w:firstLine="567"/>
        <w:jc w:val="both"/>
      </w:pPr>
      <w:r w:rsidRPr="00B40090">
        <w:t xml:space="preserve">Mazgalda toplanan </w:t>
      </w:r>
      <w:r>
        <w:t xml:space="preserve">sıvı, sıvı </w:t>
      </w:r>
      <w:r w:rsidRPr="00B40090">
        <w:t>atık</w:t>
      </w:r>
      <w:r>
        <w:t xml:space="preserve"> olarak değerlendirilir.</w:t>
      </w:r>
    </w:p>
    <w:p w:rsidR="00795003" w:rsidRPr="0006313C" w:rsidRDefault="000A3320" w:rsidP="000A3320">
      <w:pPr>
        <w:tabs>
          <w:tab w:val="left" w:pos="567"/>
        </w:tabs>
        <w:jc w:val="both"/>
      </w:pPr>
      <w:r>
        <w:tab/>
      </w:r>
      <w:r w:rsidR="00254B90">
        <w:t>(8</w:t>
      </w:r>
      <w:r w:rsidR="00795003" w:rsidRPr="00B40090">
        <w:t xml:space="preserve">) Gemi </w:t>
      </w:r>
      <w:r w:rsidR="002F27FF">
        <w:t xml:space="preserve">veya su aracı </w:t>
      </w:r>
      <w:r w:rsidR="00795003">
        <w:t xml:space="preserve">tesise yanaştırıldıktan </w:t>
      </w:r>
      <w:r w:rsidR="00795003" w:rsidRPr="00B40090">
        <w:t xml:space="preserve">sonra geri dönüşümü tamamlanana kadar </w:t>
      </w:r>
      <w:r w:rsidR="00704E22">
        <w:t xml:space="preserve">oluşabilecek </w:t>
      </w:r>
      <w:r w:rsidR="00795003" w:rsidRPr="00B40090">
        <w:t>kirliliği</w:t>
      </w:r>
      <w:r w:rsidR="00795003">
        <w:t>n yayılmasını</w:t>
      </w:r>
      <w:r w:rsidR="00795003" w:rsidRPr="00B40090">
        <w:t xml:space="preserve"> önlemek amacıyla gemi</w:t>
      </w:r>
      <w:r w:rsidR="002F27FF">
        <w:t xml:space="preserve"> veya su aracının</w:t>
      </w:r>
      <w:r w:rsidR="00795003">
        <w:t xml:space="preserve"> denizde kalan kısmı</w:t>
      </w:r>
      <w:r w:rsidR="00795003" w:rsidRPr="00B40090">
        <w:t xml:space="preserve"> tamamen bariyer ile çevrilir. </w:t>
      </w:r>
      <w:r w:rsidR="00795003" w:rsidRPr="00176862">
        <w:t>Hava şartlarının elvermediği durumlarda bariyer</w:t>
      </w:r>
      <w:r w:rsidR="00F7502D">
        <w:t>, sermeye hazır vaziyette gemi</w:t>
      </w:r>
      <w:r w:rsidR="002F27FF">
        <w:t xml:space="preserve"> veya su aracına</w:t>
      </w:r>
      <w:r w:rsidR="00795003" w:rsidRPr="00176862">
        <w:t xml:space="preserve"> yakın bir noktada bekletilir</w:t>
      </w:r>
      <w:r w:rsidR="00795003">
        <w:t>.</w:t>
      </w:r>
    </w:p>
    <w:p w:rsidR="00795003" w:rsidRDefault="000A3320" w:rsidP="000A3320">
      <w:pPr>
        <w:tabs>
          <w:tab w:val="left" w:pos="567"/>
        </w:tabs>
        <w:jc w:val="both"/>
      </w:pPr>
      <w:r>
        <w:tab/>
      </w:r>
      <w:r w:rsidR="00795003" w:rsidRPr="0006313C">
        <w:t>(</w:t>
      </w:r>
      <w:r w:rsidR="00254B90">
        <w:t>9</w:t>
      </w:r>
      <w:r w:rsidR="00795003" w:rsidRPr="0006313C">
        <w:t xml:space="preserve">) </w:t>
      </w:r>
      <w:r w:rsidR="00795003" w:rsidRPr="00B40090">
        <w:t>Gemiden</w:t>
      </w:r>
      <w:r w:rsidR="002F27FF">
        <w:t>, su aracından</w:t>
      </w:r>
      <w:r w:rsidR="00795003" w:rsidRPr="00B40090">
        <w:t xml:space="preserve"> veya tesisten kaynaklı deniz kirliliğinin bertarafı</w:t>
      </w:r>
      <w:r w:rsidR="00795003">
        <w:t>,</w:t>
      </w:r>
      <w:r w:rsidR="00795003" w:rsidRPr="00B40090">
        <w:t xml:space="preserve"> tesis</w:t>
      </w:r>
      <w:r w:rsidR="00795003">
        <w:t xml:space="preserve"> yetkilisinin</w:t>
      </w:r>
      <w:r w:rsidR="00795003" w:rsidRPr="00B40090">
        <w:t xml:space="preserve"> sorumluluğundadır</w:t>
      </w:r>
      <w:r w:rsidR="00795003">
        <w:t>.</w:t>
      </w:r>
    </w:p>
    <w:p w:rsidR="0079500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2" w:name="_Toc416958826"/>
      <w:r w:rsidR="00795003" w:rsidRPr="00A676C3">
        <w:rPr>
          <w:rFonts w:ascii="Times New Roman" w:hAnsi="Times New Roman"/>
          <w:sz w:val="24"/>
          <w:szCs w:val="24"/>
        </w:rPr>
        <w:t>İşçi emniyeti ve eğitimi</w:t>
      </w:r>
      <w:bookmarkEnd w:id="22"/>
    </w:p>
    <w:p w:rsidR="00795003" w:rsidRPr="00B40090" w:rsidRDefault="000A3320" w:rsidP="000A3320">
      <w:pPr>
        <w:tabs>
          <w:tab w:val="left" w:pos="567"/>
        </w:tabs>
        <w:jc w:val="both"/>
      </w:pPr>
      <w:r>
        <w:rPr>
          <w:b/>
          <w:bCs/>
        </w:rPr>
        <w:tab/>
      </w:r>
      <w:r w:rsidR="00795003" w:rsidRPr="00B40090">
        <w:rPr>
          <w:b/>
          <w:bCs/>
        </w:rPr>
        <w:t xml:space="preserve">MADDE </w:t>
      </w:r>
      <w:r w:rsidR="00795003">
        <w:rPr>
          <w:b/>
          <w:bCs/>
        </w:rPr>
        <w:t>18</w:t>
      </w:r>
      <w:r w:rsidR="00795003" w:rsidRPr="00B40090">
        <w:rPr>
          <w:b/>
          <w:bCs/>
        </w:rPr>
        <w:t xml:space="preserve"> -</w:t>
      </w:r>
      <w:r w:rsidR="00795003" w:rsidRPr="00B40090">
        <w:t xml:space="preserve"> (1)  Tesis yetkilisi, gemi</w:t>
      </w:r>
      <w:r w:rsidR="002F27FF">
        <w:t>, su aracı</w:t>
      </w:r>
      <w:r w:rsidR="00795003" w:rsidRPr="00B40090">
        <w:t xml:space="preserve"> ve tesiste iş sağlığı ve güvenliğinin sağlanması için gerekli olan araç ve gereçleri eksiksiz bulundurmak, her türlü tedbiri alarak bu tedbirlere uyulmasını sağlamak, işçilerin, iş sağlığı ve güvenliği konusunda alınan her türlü tedbire uymasını sağlamakla yükümlüdür.</w:t>
      </w:r>
    </w:p>
    <w:p w:rsidR="00795003" w:rsidRPr="00176862" w:rsidRDefault="000A3320" w:rsidP="000A3320">
      <w:pPr>
        <w:tabs>
          <w:tab w:val="left" w:pos="567"/>
        </w:tabs>
        <w:jc w:val="both"/>
      </w:pPr>
      <w:r>
        <w:tab/>
      </w:r>
      <w:r w:rsidR="00795003" w:rsidRPr="00176862">
        <w:t>(</w:t>
      </w:r>
      <w:r w:rsidR="00795003">
        <w:t>2</w:t>
      </w:r>
      <w:r w:rsidR="0068536D">
        <w:t>) Her</w:t>
      </w:r>
      <w:r w:rsidR="00D24F0A">
        <w:t xml:space="preserve"> geri dönüşüm </w:t>
      </w:r>
      <w:r w:rsidR="00795003" w:rsidRPr="00176862">
        <w:t>tesis</w:t>
      </w:r>
      <w:r w:rsidR="00D24F0A">
        <w:t>i</w:t>
      </w:r>
      <w:r w:rsidR="00795003" w:rsidRPr="00176862">
        <w:t xml:space="preserve"> için iş sağlığı ve güvenliği acil durum müdahale planı ve risk değerlendirmesi </w:t>
      </w:r>
      <w:r w:rsidR="003C1E17">
        <w:t xml:space="preserve">tesis yetkilisince </w:t>
      </w:r>
      <w:r w:rsidR="00795003" w:rsidRPr="00176862">
        <w:t>yapılır.</w:t>
      </w:r>
    </w:p>
    <w:p w:rsidR="00795003" w:rsidRDefault="000A3320" w:rsidP="000A3320">
      <w:pPr>
        <w:tabs>
          <w:tab w:val="left" w:pos="567"/>
        </w:tabs>
        <w:jc w:val="both"/>
      </w:pPr>
      <w:r>
        <w:tab/>
      </w:r>
      <w:r w:rsidR="00795003" w:rsidRPr="00B40090">
        <w:t>(</w:t>
      </w:r>
      <w:r w:rsidR="00795003">
        <w:t>3</w:t>
      </w:r>
      <w:r w:rsidR="00795003" w:rsidRPr="00B40090">
        <w:t xml:space="preserve">) Tesis yetkilisi, kaldırma, taşıma ve çekme makinelerinin, taşınabilir/taşınamaz basınçlı ekipmanların, boru hatlarının, topraklama ölçümlerinin, elektrik kabloları ve panoların bakımı ile takibini </w:t>
      </w:r>
      <w:r w:rsidR="00795003">
        <w:t>Türk Akreditasyon Kurumundan yetkili A t</w:t>
      </w:r>
      <w:r w:rsidR="00795003" w:rsidRPr="00B40090">
        <w:t xml:space="preserve">ipi muayene kuruluşlarına yaptırmakla </w:t>
      </w:r>
      <w:r w:rsidR="00795003">
        <w:t>yükümlüdür</w:t>
      </w:r>
      <w:r w:rsidR="00795003" w:rsidRPr="00B40090">
        <w:t>.</w:t>
      </w:r>
    </w:p>
    <w:p w:rsidR="00795003" w:rsidRPr="00132C8D" w:rsidRDefault="000A3320" w:rsidP="000A3320">
      <w:pPr>
        <w:tabs>
          <w:tab w:val="left" w:pos="567"/>
        </w:tabs>
        <w:jc w:val="both"/>
        <w:rPr>
          <w:lang w:eastAsia="tr-TR"/>
        </w:rPr>
      </w:pPr>
      <w:r>
        <w:rPr>
          <w:lang w:eastAsia="tr-TR"/>
        </w:rPr>
        <w:tab/>
      </w:r>
      <w:r w:rsidR="00795003">
        <w:rPr>
          <w:lang w:eastAsia="tr-TR"/>
        </w:rPr>
        <w:t xml:space="preserve">(4) </w:t>
      </w:r>
      <w:r w:rsidR="00D24F0A">
        <w:rPr>
          <w:lang w:eastAsia="tr-TR"/>
        </w:rPr>
        <w:t>Gemi geri dönüşüm t</w:t>
      </w:r>
      <w:r w:rsidR="00795003" w:rsidRPr="00132C8D">
        <w:rPr>
          <w:lang w:eastAsia="tr-TR"/>
        </w:rPr>
        <w:t>esis</w:t>
      </w:r>
      <w:r w:rsidR="00D24F0A">
        <w:rPr>
          <w:lang w:eastAsia="tr-TR"/>
        </w:rPr>
        <w:t>inde</w:t>
      </w:r>
      <w:r w:rsidR="00795003" w:rsidRPr="00132C8D">
        <w:rPr>
          <w:lang w:eastAsia="tr-TR"/>
        </w:rPr>
        <w:t xml:space="preserve"> </w:t>
      </w:r>
      <w:r w:rsidR="00795003">
        <w:rPr>
          <w:lang w:eastAsia="tr-TR"/>
        </w:rPr>
        <w:t>kullanılan ekipman ve teçhizat,</w:t>
      </w:r>
      <w:r w:rsidR="00795003" w:rsidRPr="00132C8D">
        <w:rPr>
          <w:lang w:eastAsia="tr-TR"/>
        </w:rPr>
        <w:t xml:space="preserve"> </w:t>
      </w:r>
      <w:r w:rsidR="00795003">
        <w:t>Türk Akreditasyon Kurumundan</w:t>
      </w:r>
      <w:r w:rsidR="00795003" w:rsidRPr="00B40090">
        <w:t xml:space="preserve"> </w:t>
      </w:r>
      <w:r w:rsidR="00795003">
        <w:rPr>
          <w:lang w:eastAsia="tr-TR"/>
        </w:rPr>
        <w:t>a</w:t>
      </w:r>
      <w:r w:rsidR="00795003" w:rsidRPr="00B40090">
        <w:t>kreditasyonu olan</w:t>
      </w:r>
      <w:r w:rsidR="00795003" w:rsidRPr="00132C8D">
        <w:rPr>
          <w:lang w:eastAsia="tr-TR"/>
        </w:rPr>
        <w:t xml:space="preserve">  kuruluşun  ürün sertifikası veya yetkilendirilmiş kuruluş tip onay sertifika</w:t>
      </w:r>
      <w:r w:rsidR="00795003">
        <w:rPr>
          <w:lang w:eastAsia="tr-TR"/>
        </w:rPr>
        <w:t>sına sahip olmalıdır.</w:t>
      </w:r>
    </w:p>
    <w:p w:rsidR="00795003" w:rsidRPr="00B40090" w:rsidRDefault="000A3320" w:rsidP="000A3320">
      <w:pPr>
        <w:tabs>
          <w:tab w:val="left" w:pos="567"/>
        </w:tabs>
        <w:jc w:val="both"/>
      </w:pPr>
      <w:r>
        <w:tab/>
      </w:r>
      <w:r w:rsidR="00795003">
        <w:t>(</w:t>
      </w:r>
      <w:r w:rsidR="00795003" w:rsidRPr="00B40090">
        <w:t>5) Çalışanları</w:t>
      </w:r>
      <w:r w:rsidR="00704E22">
        <w:t>n, geri dönüşümü yapılan gemi</w:t>
      </w:r>
      <w:r w:rsidR="002F27FF">
        <w:t xml:space="preserve"> ve su araçlarına</w:t>
      </w:r>
      <w:r w:rsidR="00704E22">
        <w:t xml:space="preserve"> ulaşımı ve</w:t>
      </w:r>
      <w:r w:rsidR="00795003" w:rsidRPr="00B40090">
        <w:t xml:space="preserve"> bordadaki çalışmalar</w:t>
      </w:r>
      <w:r w:rsidR="00795003">
        <w:t>,</w:t>
      </w:r>
      <w:r w:rsidR="00795003" w:rsidRPr="00B40090">
        <w:t xml:space="preserve"> yetkili kuruluş tarafından belgelendirilmiş emniyetli kaldırma ve taşıma kabiliyetine sahip uygun teçhizat ile yapılır.</w:t>
      </w:r>
    </w:p>
    <w:p w:rsidR="00795003" w:rsidRPr="00B40090" w:rsidRDefault="000A3320" w:rsidP="000A3320">
      <w:pPr>
        <w:pStyle w:val="GvdeMetniGirintisi2"/>
        <w:tabs>
          <w:tab w:val="left" w:pos="567"/>
        </w:tabs>
        <w:ind w:firstLine="0"/>
      </w:pPr>
      <w:r>
        <w:tab/>
      </w:r>
      <w:r w:rsidR="00795003" w:rsidRPr="00B40090">
        <w:t>(</w:t>
      </w:r>
      <w:r w:rsidR="00795003">
        <w:t>6</w:t>
      </w:r>
      <w:r w:rsidR="00795003" w:rsidRPr="00B40090">
        <w:t>) Tesis</w:t>
      </w:r>
      <w:r w:rsidR="00795003">
        <w:t xml:space="preserve"> yetkilisi</w:t>
      </w:r>
      <w:r w:rsidR="00795003" w:rsidRPr="00B40090">
        <w:t>, işçi emniyeti açısından</w:t>
      </w:r>
      <w:r w:rsidR="00795003">
        <w:t xml:space="preserve"> aşağıdaki hususlardan sorumludur:</w:t>
      </w:r>
    </w:p>
    <w:p w:rsidR="00795003" w:rsidRPr="00B40090" w:rsidRDefault="002F27FF" w:rsidP="000A3320">
      <w:pPr>
        <w:pStyle w:val="NormalWeb"/>
        <w:numPr>
          <w:ilvl w:val="0"/>
          <w:numId w:val="5"/>
        </w:numPr>
        <w:tabs>
          <w:tab w:val="left" w:pos="567"/>
          <w:tab w:val="left" w:pos="709"/>
          <w:tab w:val="left" w:pos="851"/>
        </w:tabs>
        <w:spacing w:before="0" w:after="0"/>
        <w:ind w:left="0" w:firstLine="567"/>
        <w:jc w:val="both"/>
      </w:pPr>
      <w:r>
        <w:t xml:space="preserve">Bütün </w:t>
      </w:r>
      <w:r w:rsidR="00795003" w:rsidRPr="00B40090">
        <w:t>geri dönüşüm faaliyetleri için gerekli kişisel koruyucu teçhizat ve giysilerin mevcudiyetini, bakımını ve kullanımını sağlamak,</w:t>
      </w:r>
    </w:p>
    <w:p w:rsidR="00795003" w:rsidRPr="00B40090" w:rsidRDefault="002F27FF" w:rsidP="000A3320">
      <w:pPr>
        <w:pStyle w:val="NormalWeb"/>
        <w:numPr>
          <w:ilvl w:val="0"/>
          <w:numId w:val="5"/>
        </w:numPr>
        <w:tabs>
          <w:tab w:val="left" w:pos="567"/>
          <w:tab w:val="left" w:pos="709"/>
          <w:tab w:val="left" w:pos="851"/>
        </w:tabs>
        <w:spacing w:before="0" w:after="0"/>
        <w:ind w:left="0" w:firstLine="567"/>
        <w:jc w:val="both"/>
      </w:pPr>
      <w:r>
        <w:t>İşçilerin görevlerini bütün</w:t>
      </w:r>
      <w:r w:rsidR="00795003" w:rsidRPr="00B40090">
        <w:t xml:space="preserve"> geri dönüşüm </w:t>
      </w:r>
      <w:r w:rsidR="00D24F0A">
        <w:t>faaliyetleri</w:t>
      </w:r>
      <w:r w:rsidR="00795003" w:rsidRPr="00B40090">
        <w:t xml:space="preserve"> sırasında güvenli bir şekilde yapması iç</w:t>
      </w:r>
      <w:r w:rsidR="00795003">
        <w:t>in eğitim programı hazırlamak</w:t>
      </w:r>
      <w:r w:rsidR="00795003" w:rsidRPr="00B40090">
        <w:t>,</w:t>
      </w:r>
    </w:p>
    <w:p w:rsidR="00795003" w:rsidRPr="00B40090" w:rsidRDefault="00D24F0A" w:rsidP="000A3320">
      <w:pPr>
        <w:pStyle w:val="NormalWeb"/>
        <w:numPr>
          <w:ilvl w:val="0"/>
          <w:numId w:val="5"/>
        </w:numPr>
        <w:tabs>
          <w:tab w:val="left" w:pos="567"/>
          <w:tab w:val="left" w:pos="709"/>
          <w:tab w:val="left" w:pos="851"/>
        </w:tabs>
        <w:spacing w:before="0" w:after="0"/>
        <w:ind w:left="0" w:firstLine="567"/>
        <w:jc w:val="both"/>
      </w:pPr>
      <w:r>
        <w:t>Gemi geri dönüşüm t</w:t>
      </w:r>
      <w:r w:rsidR="002F27FF">
        <w:t>esis</w:t>
      </w:r>
      <w:r>
        <w:t>inde</w:t>
      </w:r>
      <w:r w:rsidR="002F27FF">
        <w:t xml:space="preserve"> bulunan her işçiye</w:t>
      </w:r>
      <w:r w:rsidR="00795003" w:rsidRPr="00B40090">
        <w:t xml:space="preserve"> geri dönüşüm operasyonuna başlamadan</w:t>
      </w:r>
      <w:r w:rsidR="00795003">
        <w:t xml:space="preserve"> uygun eğitim ve bilgi vermek.</w:t>
      </w:r>
    </w:p>
    <w:p w:rsidR="00795003" w:rsidRPr="00B40090" w:rsidRDefault="000A3320" w:rsidP="000A3320">
      <w:pPr>
        <w:pStyle w:val="GvdeMetniGirintisi2"/>
        <w:tabs>
          <w:tab w:val="left" w:pos="567"/>
        </w:tabs>
        <w:ind w:firstLine="0"/>
      </w:pPr>
      <w:r>
        <w:tab/>
      </w:r>
      <w:r w:rsidR="00795003" w:rsidRPr="00B40090">
        <w:t>(</w:t>
      </w:r>
      <w:r w:rsidR="00795003">
        <w:t>7</w:t>
      </w:r>
      <w:r w:rsidR="00795003" w:rsidRPr="00B40090">
        <w:t>) Tesis</w:t>
      </w:r>
      <w:r w:rsidR="00795003">
        <w:t xml:space="preserve"> yetkilisi</w:t>
      </w:r>
      <w:r w:rsidR="00795003" w:rsidRPr="00B40090">
        <w:t xml:space="preserve">, </w:t>
      </w:r>
      <w:r w:rsidR="00795003">
        <w:t xml:space="preserve">istihdam kapasitesine uygun sayıda en az </w:t>
      </w:r>
      <w:r w:rsidR="00795003" w:rsidRPr="00B40090">
        <w:t>aşağıdaki kişisel koruyucu teçhizatı</w:t>
      </w:r>
      <w:r w:rsidR="00795003">
        <w:t>nı</w:t>
      </w:r>
      <w:r w:rsidR="00795003" w:rsidRPr="00B40090">
        <w:t xml:space="preserve"> bulundur</w:t>
      </w:r>
      <w:r w:rsidR="00795003">
        <w:t>ur</w:t>
      </w:r>
      <w:r w:rsidR="00795003" w:rsidRPr="00B40090">
        <w:t xml:space="preserve"> ve bu teçhizatın kullanılmasını sağlar.</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Kafa koruyucu,</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Yüz, göz ve kulak koruyucu,</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El ve ayak koruyucu,</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Solunum yollarını koruyucu,</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Radyoaktif kirlenmeye karşı koruyucu,</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Düşmelere karşı önleyici ekipman,</w:t>
      </w:r>
    </w:p>
    <w:p w:rsidR="00795003" w:rsidRPr="00B40090" w:rsidRDefault="00795003" w:rsidP="000A3320">
      <w:pPr>
        <w:pStyle w:val="NormalWeb"/>
        <w:numPr>
          <w:ilvl w:val="0"/>
          <w:numId w:val="6"/>
        </w:numPr>
        <w:tabs>
          <w:tab w:val="left" w:pos="567"/>
          <w:tab w:val="left" w:pos="851"/>
        </w:tabs>
        <w:spacing w:before="0" w:after="0"/>
        <w:ind w:hanging="153"/>
        <w:jc w:val="both"/>
      </w:pPr>
      <w:r w:rsidRPr="00B40090">
        <w:t>Uygun giysi.</w:t>
      </w:r>
    </w:p>
    <w:p w:rsidR="00795003" w:rsidRPr="00B40090" w:rsidRDefault="000A3320" w:rsidP="000A3320">
      <w:pPr>
        <w:pStyle w:val="GvdeMetniGirintisi2"/>
        <w:tabs>
          <w:tab w:val="left" w:pos="567"/>
        </w:tabs>
        <w:ind w:firstLine="0"/>
      </w:pPr>
      <w:r>
        <w:tab/>
      </w:r>
      <w:r w:rsidR="00795003" w:rsidRPr="00B40090">
        <w:t>(</w:t>
      </w:r>
      <w:r w:rsidR="00795003">
        <w:t>8</w:t>
      </w:r>
      <w:r w:rsidR="00795003" w:rsidRPr="00B40090">
        <w:t>) Tesis</w:t>
      </w:r>
      <w:r w:rsidR="00795003">
        <w:t xml:space="preserve"> yetkilisince i</w:t>
      </w:r>
      <w:r w:rsidR="00795003" w:rsidRPr="00B40090">
        <w:t>ş emniyetine yönelik verilecek eğitimler;</w:t>
      </w:r>
    </w:p>
    <w:p w:rsidR="00795003" w:rsidRPr="00B40090" w:rsidRDefault="00795003" w:rsidP="000A3320">
      <w:pPr>
        <w:pStyle w:val="NormalWeb"/>
        <w:numPr>
          <w:ilvl w:val="0"/>
          <w:numId w:val="7"/>
        </w:numPr>
        <w:tabs>
          <w:tab w:val="left" w:pos="567"/>
          <w:tab w:val="left" w:pos="851"/>
        </w:tabs>
        <w:spacing w:before="0" w:after="0"/>
        <w:ind w:hanging="153"/>
        <w:jc w:val="both"/>
      </w:pPr>
      <w:r w:rsidRPr="00B40090">
        <w:t xml:space="preserve">Tesisteki </w:t>
      </w:r>
      <w:r>
        <w:t>bütün işçileri kapsar.</w:t>
      </w:r>
    </w:p>
    <w:p w:rsidR="00795003" w:rsidRPr="00B40090" w:rsidRDefault="00795003" w:rsidP="000A3320">
      <w:pPr>
        <w:pStyle w:val="NormalWeb"/>
        <w:numPr>
          <w:ilvl w:val="0"/>
          <w:numId w:val="7"/>
        </w:numPr>
        <w:tabs>
          <w:tab w:val="left" w:pos="567"/>
          <w:tab w:val="left" w:pos="851"/>
        </w:tabs>
        <w:spacing w:before="0" w:after="0"/>
        <w:ind w:hanging="153"/>
        <w:jc w:val="both"/>
      </w:pPr>
      <w:r w:rsidRPr="00B40090">
        <w:t>Ehil kişiler tarafından verilir.</w:t>
      </w:r>
    </w:p>
    <w:p w:rsidR="00795003" w:rsidRPr="00B40090" w:rsidRDefault="00795003" w:rsidP="000A3320">
      <w:pPr>
        <w:pStyle w:val="NormalWeb"/>
        <w:numPr>
          <w:ilvl w:val="0"/>
          <w:numId w:val="7"/>
        </w:numPr>
        <w:tabs>
          <w:tab w:val="left" w:pos="567"/>
          <w:tab w:val="left" w:pos="851"/>
        </w:tabs>
        <w:spacing w:before="0" w:after="0"/>
        <w:ind w:hanging="153"/>
        <w:jc w:val="both"/>
      </w:pPr>
      <w:r w:rsidRPr="00B40090">
        <w:t>Belirli periyotlarda</w:t>
      </w:r>
      <w:r>
        <w:t xml:space="preserve"> tekrarlanır.</w:t>
      </w:r>
    </w:p>
    <w:p w:rsidR="00795003" w:rsidRPr="00B40090" w:rsidRDefault="00795003" w:rsidP="000A3320">
      <w:pPr>
        <w:pStyle w:val="NormalWeb"/>
        <w:numPr>
          <w:ilvl w:val="0"/>
          <w:numId w:val="7"/>
        </w:numPr>
        <w:tabs>
          <w:tab w:val="left" w:pos="567"/>
          <w:tab w:val="left" w:pos="851"/>
        </w:tabs>
        <w:spacing w:before="0" w:after="0"/>
        <w:ind w:hanging="153"/>
        <w:jc w:val="both"/>
      </w:pPr>
      <w:r w:rsidRPr="00B40090">
        <w:t>Periyodik olarak gözden geçirilerek,</w:t>
      </w:r>
      <w:r>
        <w:t xml:space="preserve"> gerektiğinde değiştirilir.</w:t>
      </w:r>
    </w:p>
    <w:p w:rsidR="00795003" w:rsidRPr="00B40090" w:rsidRDefault="00795003" w:rsidP="000A3320">
      <w:pPr>
        <w:pStyle w:val="NormalWeb"/>
        <w:numPr>
          <w:ilvl w:val="0"/>
          <w:numId w:val="7"/>
        </w:numPr>
        <w:tabs>
          <w:tab w:val="left" w:pos="567"/>
          <w:tab w:val="left" w:pos="851"/>
        </w:tabs>
        <w:spacing w:before="0" w:after="0"/>
        <w:ind w:hanging="153"/>
        <w:jc w:val="both"/>
      </w:pPr>
      <w:r w:rsidRPr="00B40090">
        <w:t>Belgelendiril</w:t>
      </w:r>
      <w:r>
        <w:t>ir.</w:t>
      </w:r>
    </w:p>
    <w:p w:rsidR="00795003" w:rsidRDefault="000A3320" w:rsidP="000A3320">
      <w:pPr>
        <w:pStyle w:val="GvdeMetniGirintisi2"/>
        <w:tabs>
          <w:tab w:val="left" w:pos="567"/>
        </w:tabs>
        <w:ind w:firstLine="0"/>
      </w:pPr>
      <w:r>
        <w:tab/>
      </w:r>
      <w:r w:rsidR="00795003">
        <w:t xml:space="preserve">(9) </w:t>
      </w:r>
      <w:r w:rsidR="00795003" w:rsidRPr="00B40090">
        <w:t>Her türlü sabit ve hareketli kaldırma</w:t>
      </w:r>
      <w:r w:rsidR="00795003">
        <w:t xml:space="preserve"> donanımlarını</w:t>
      </w:r>
      <w:r w:rsidR="00795003" w:rsidRPr="00B40090">
        <w:t xml:space="preserve"> kullanan operatörler</w:t>
      </w:r>
      <w:r w:rsidR="00D24F0A">
        <w:t>,</w:t>
      </w:r>
      <w:r w:rsidR="00795003" w:rsidRPr="00B40090">
        <w:t xml:space="preserve"> </w:t>
      </w:r>
      <w:r w:rsidR="00D24F0A">
        <w:t xml:space="preserve">geri dönüşüm </w:t>
      </w:r>
      <w:r w:rsidR="00795003" w:rsidRPr="00B40090">
        <w:t>tesisin</w:t>
      </w:r>
      <w:r w:rsidR="00D24F0A">
        <w:t>in</w:t>
      </w:r>
      <w:r w:rsidR="00795003" w:rsidRPr="00B40090">
        <w:t xml:space="preserve"> daimi </w:t>
      </w:r>
      <w:r w:rsidR="00795003">
        <w:t>çalışanı</w:t>
      </w:r>
      <w:r w:rsidR="00795003" w:rsidRPr="00B40090">
        <w:t xml:space="preserve"> </w:t>
      </w:r>
      <w:r w:rsidR="00795003" w:rsidRPr="00DD0039">
        <w:t>olmak zorundadır.</w:t>
      </w:r>
      <w:r w:rsidR="00795003">
        <w:t xml:space="preserve"> Bu operatörler ve </w:t>
      </w:r>
      <w:r w:rsidR="00795003" w:rsidRPr="00DD0039">
        <w:t>kalifiye elemanlar sertifikalı olmak zorundadır.</w:t>
      </w:r>
    </w:p>
    <w:p w:rsidR="0079500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3" w:name="_Toc416958827"/>
      <w:r w:rsidR="00795003" w:rsidRPr="00A676C3">
        <w:rPr>
          <w:rFonts w:ascii="Times New Roman" w:hAnsi="Times New Roman"/>
          <w:sz w:val="24"/>
          <w:szCs w:val="24"/>
        </w:rPr>
        <w:t>Yangına karşı alınacak tedbirler</w:t>
      </w:r>
      <w:bookmarkEnd w:id="23"/>
    </w:p>
    <w:p w:rsidR="00795003" w:rsidRPr="00B40090" w:rsidRDefault="000A3320" w:rsidP="000A3320">
      <w:pPr>
        <w:tabs>
          <w:tab w:val="left" w:pos="567"/>
        </w:tabs>
        <w:jc w:val="both"/>
      </w:pPr>
      <w:r>
        <w:rPr>
          <w:b/>
          <w:bCs/>
        </w:rPr>
        <w:tab/>
      </w:r>
      <w:r w:rsidR="00795003">
        <w:rPr>
          <w:b/>
          <w:bCs/>
        </w:rPr>
        <w:t>MADDE 19</w:t>
      </w:r>
      <w:r w:rsidR="00795003" w:rsidRPr="00B40090">
        <w:rPr>
          <w:b/>
          <w:bCs/>
        </w:rPr>
        <w:t xml:space="preserve"> - </w:t>
      </w:r>
      <w:r w:rsidR="00795003" w:rsidRPr="00B40090">
        <w:t xml:space="preserve">(1) Tesis yetkilisi, </w:t>
      </w:r>
      <w:r w:rsidR="00795003">
        <w:t>geri dönüşüm tesisinde ve geri dönüştürülen gemi</w:t>
      </w:r>
      <w:r w:rsidR="002F27FF">
        <w:t xml:space="preserve"> veya su aracında</w:t>
      </w:r>
      <w:r w:rsidR="00795003" w:rsidRPr="00B40090">
        <w:t xml:space="preserve"> yangın</w:t>
      </w:r>
      <w:r w:rsidR="00795003">
        <w:t>la mücadeleye uygun altyapı ve donanımı sağlar.</w:t>
      </w:r>
    </w:p>
    <w:p w:rsidR="00795003" w:rsidRPr="00B40090" w:rsidRDefault="000A3320" w:rsidP="000A3320">
      <w:pPr>
        <w:tabs>
          <w:tab w:val="left" w:pos="567"/>
        </w:tabs>
        <w:jc w:val="both"/>
      </w:pPr>
      <w:r>
        <w:tab/>
      </w:r>
      <w:r w:rsidR="00795003">
        <w:t>(2</w:t>
      </w:r>
      <w:r w:rsidR="00795003" w:rsidRPr="00B40090">
        <w:t xml:space="preserve">) Tesis yetkilisi, </w:t>
      </w:r>
      <w:r w:rsidR="00D24F0A">
        <w:t xml:space="preserve">geri dönüşüm </w:t>
      </w:r>
      <w:r w:rsidR="00795003" w:rsidRPr="00B40090">
        <w:t>tesis</w:t>
      </w:r>
      <w:r w:rsidR="00D24F0A">
        <w:t>inde</w:t>
      </w:r>
      <w:r w:rsidR="00795003" w:rsidRPr="00B40090">
        <w:t>, sabit ve taşınabilir yangın söndürücüler ile ilk yardım ünite ve teçhizat</w:t>
      </w:r>
      <w:r w:rsidR="00795003">
        <w:t>ı</w:t>
      </w:r>
      <w:r w:rsidR="00795003" w:rsidRPr="00B40090">
        <w:t>n</w:t>
      </w:r>
      <w:r w:rsidR="00795003">
        <w:t>ı eksiksiz,</w:t>
      </w:r>
      <w:r w:rsidR="00795003" w:rsidRPr="00B40090">
        <w:t xml:space="preserve"> bakımlı ve kullanıma hazır durumda bulundurur.</w:t>
      </w:r>
    </w:p>
    <w:p w:rsidR="00795003" w:rsidRPr="00B40090" w:rsidRDefault="000A3320" w:rsidP="000A3320">
      <w:pPr>
        <w:tabs>
          <w:tab w:val="left" w:pos="567"/>
        </w:tabs>
        <w:jc w:val="both"/>
      </w:pPr>
      <w:r>
        <w:tab/>
      </w:r>
      <w:r w:rsidR="00795003">
        <w:t xml:space="preserve">(3) </w:t>
      </w:r>
      <w:r w:rsidR="00795003" w:rsidRPr="00B40090">
        <w:t xml:space="preserve">Yangından korunma ve önlemeye yönelik </w:t>
      </w:r>
      <w:r w:rsidR="00795003">
        <w:t>en fazla üçer</w:t>
      </w:r>
      <w:r w:rsidR="00795003" w:rsidRPr="00B40090">
        <w:t xml:space="preserve"> ay</w:t>
      </w:r>
      <w:r w:rsidR="00795003">
        <w:t>lık dönemlerde</w:t>
      </w:r>
      <w:r w:rsidR="00795003" w:rsidRPr="00B40090">
        <w:t xml:space="preserve"> katı, sıvı, gaz ve metal madde yangınlarından biri için </w:t>
      </w:r>
      <w:r w:rsidR="00795003" w:rsidRPr="0068536D">
        <w:t>talim/tatbikat yapılır.</w:t>
      </w:r>
      <w:r w:rsidR="00704E22" w:rsidRPr="0068536D">
        <w:t xml:space="preserve"> Talim ve t</w:t>
      </w:r>
      <w:r w:rsidR="00795003" w:rsidRPr="0068536D">
        <w:t>atbikat</w:t>
      </w:r>
      <w:r w:rsidR="00704E22" w:rsidRPr="0068536D">
        <w:t>lar</w:t>
      </w:r>
      <w:r w:rsidR="00795003" w:rsidRPr="0068536D">
        <w:t>a</w:t>
      </w:r>
      <w:r w:rsidR="00795003" w:rsidRPr="00B40090">
        <w:t xml:space="preserve"> ilişkin bilgiler denetimde komisyona sunmak için kayıt altına alı</w:t>
      </w:r>
      <w:r w:rsidR="00795003">
        <w:t>nı</w:t>
      </w:r>
      <w:r w:rsidR="00795003" w:rsidRPr="00B40090">
        <w:t xml:space="preserve">r. </w:t>
      </w:r>
    </w:p>
    <w:p w:rsidR="00795003" w:rsidRPr="00B40090" w:rsidRDefault="000A3320" w:rsidP="000A3320">
      <w:pPr>
        <w:tabs>
          <w:tab w:val="left" w:pos="567"/>
        </w:tabs>
        <w:jc w:val="both"/>
      </w:pPr>
      <w:r>
        <w:tab/>
      </w:r>
      <w:r w:rsidR="00795003">
        <w:t>(4</w:t>
      </w:r>
      <w:r w:rsidR="00795003" w:rsidRPr="00B40090">
        <w:t xml:space="preserve">) </w:t>
      </w:r>
      <w:r w:rsidR="00D24F0A">
        <w:t>Geri dönüşüm t</w:t>
      </w:r>
      <w:r w:rsidR="00795003" w:rsidRPr="00B40090">
        <w:t>esisin</w:t>
      </w:r>
      <w:r w:rsidR="00D24F0A">
        <w:t>in</w:t>
      </w:r>
      <w:r w:rsidR="00795003" w:rsidRPr="00B40090">
        <w:t xml:space="preserve"> yangın söndürme sistem ve donanımı, </w:t>
      </w:r>
      <w:r w:rsidR="00795003">
        <w:t>Türk Akreditasyon Kurumundan</w:t>
      </w:r>
      <w:r w:rsidR="00795003" w:rsidRPr="00B40090">
        <w:t xml:space="preserve"> yetkili A </w:t>
      </w:r>
      <w:r w:rsidR="00795003">
        <w:t>t</w:t>
      </w:r>
      <w:r w:rsidR="00795003" w:rsidRPr="00B40090">
        <w:t>ipi muayene kuruluşu tarafından yılda en az bir kez test ettirilir. Bu teste ilişkin rapor denetimler</w:t>
      </w:r>
      <w:r w:rsidR="00795003">
        <w:t>de</w:t>
      </w:r>
      <w:r w:rsidR="00795003" w:rsidRPr="00B40090">
        <w:t xml:space="preserve"> tesiste hazır bulundurulur.</w:t>
      </w:r>
    </w:p>
    <w:p w:rsidR="00795003" w:rsidRPr="00A676C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4" w:name="_Toc416958828"/>
      <w:r w:rsidR="00795003" w:rsidRPr="00A676C3">
        <w:rPr>
          <w:rFonts w:ascii="Times New Roman" w:hAnsi="Times New Roman"/>
          <w:sz w:val="24"/>
          <w:szCs w:val="24"/>
        </w:rPr>
        <w:t>Olay, kaza, meslek hastalıkları ve kronik etkilerin bildirimi</w:t>
      </w:r>
      <w:bookmarkEnd w:id="24"/>
    </w:p>
    <w:p w:rsidR="00795003" w:rsidRPr="00B40090" w:rsidRDefault="000A3320" w:rsidP="000A3320">
      <w:pPr>
        <w:pStyle w:val="BodyText28"/>
        <w:shd w:val="clear" w:color="auto" w:fill="auto"/>
        <w:tabs>
          <w:tab w:val="left" w:pos="567"/>
        </w:tabs>
        <w:spacing w:before="0" w:after="0" w:line="240" w:lineRule="auto"/>
        <w:ind w:right="23" w:firstLine="0"/>
        <w:rPr>
          <w:rStyle w:val="BodyText14"/>
          <w:sz w:val="24"/>
          <w:szCs w:val="24"/>
        </w:rPr>
      </w:pPr>
      <w:r>
        <w:rPr>
          <w:rStyle w:val="BodyText14"/>
          <w:b/>
          <w:sz w:val="24"/>
          <w:szCs w:val="24"/>
        </w:rPr>
        <w:tab/>
      </w:r>
      <w:r w:rsidR="00795003" w:rsidRPr="00B40090">
        <w:rPr>
          <w:rStyle w:val="BodyText14"/>
          <w:b/>
          <w:sz w:val="24"/>
          <w:szCs w:val="24"/>
        </w:rPr>
        <w:t xml:space="preserve">MADDE </w:t>
      </w:r>
      <w:r w:rsidR="00795003">
        <w:rPr>
          <w:rStyle w:val="BodyText14"/>
          <w:b/>
          <w:sz w:val="24"/>
          <w:szCs w:val="24"/>
        </w:rPr>
        <w:t>20</w:t>
      </w:r>
      <w:r w:rsidR="00795003" w:rsidRPr="00B40090">
        <w:rPr>
          <w:rStyle w:val="BodyText14"/>
          <w:sz w:val="24"/>
          <w:szCs w:val="24"/>
        </w:rPr>
        <w:t xml:space="preserve"> - (1) </w:t>
      </w:r>
      <w:r w:rsidR="00795003">
        <w:rPr>
          <w:rStyle w:val="BodyText14"/>
          <w:sz w:val="24"/>
          <w:szCs w:val="24"/>
        </w:rPr>
        <w:t>T</w:t>
      </w:r>
      <w:r w:rsidR="00795003" w:rsidRPr="00B40090">
        <w:rPr>
          <w:rStyle w:val="BodyText14"/>
          <w:sz w:val="24"/>
          <w:szCs w:val="24"/>
        </w:rPr>
        <w:t>esis</w:t>
      </w:r>
      <w:r w:rsidR="00795003">
        <w:rPr>
          <w:rStyle w:val="BodyText14"/>
          <w:sz w:val="24"/>
          <w:szCs w:val="24"/>
        </w:rPr>
        <w:t xml:space="preserve"> yetkilis</w:t>
      </w:r>
      <w:r w:rsidR="00795003" w:rsidRPr="00B40090">
        <w:rPr>
          <w:rStyle w:val="BodyText14"/>
          <w:sz w:val="24"/>
          <w:szCs w:val="24"/>
        </w:rPr>
        <w:t>i, işçi emniyeti, insan sağlığı ve çevre üzerinde etkisi olan olayları, kazaları, meslek hastalıklarını ve bunların kronik etkilerini ilgili kuru</w:t>
      </w:r>
      <w:r w:rsidR="00795003">
        <w:rPr>
          <w:rStyle w:val="BodyText14"/>
          <w:sz w:val="24"/>
          <w:szCs w:val="24"/>
        </w:rPr>
        <w:t>m ve kuruluşlara iletir.</w:t>
      </w:r>
    </w:p>
    <w:p w:rsidR="00795003" w:rsidRDefault="000A3320" w:rsidP="000A3320">
      <w:pPr>
        <w:tabs>
          <w:tab w:val="left" w:pos="567"/>
        </w:tabs>
        <w:jc w:val="both"/>
      </w:pPr>
      <w:r>
        <w:tab/>
      </w:r>
      <w:r w:rsidR="00795003">
        <w:t>(2</w:t>
      </w:r>
      <w:r w:rsidR="00795003" w:rsidRPr="00B40090">
        <w:t xml:space="preserve">) </w:t>
      </w:r>
      <w:r w:rsidR="00795003">
        <w:t>Tesis yetkilisi, t</w:t>
      </w:r>
      <w:r w:rsidR="00795003" w:rsidRPr="00B40090">
        <w:t>esis</w:t>
      </w:r>
      <w:r w:rsidR="00795003">
        <w:t>te</w:t>
      </w:r>
      <w:r w:rsidR="00795003" w:rsidRPr="00B40090">
        <w:t xml:space="preserve"> meydana gelen deniz kirliliği ve yangın</w:t>
      </w:r>
      <w:r w:rsidR="00795003">
        <w:t xml:space="preserve"> ile yaralanma ve ölümle sonuçlanmış </w:t>
      </w:r>
      <w:r w:rsidR="00795003" w:rsidRPr="00B40090">
        <w:t>kaza</w:t>
      </w:r>
      <w:r w:rsidR="00795003">
        <w:t>ları</w:t>
      </w:r>
      <w:r w:rsidR="00795003" w:rsidRPr="00B40090">
        <w:t xml:space="preserve"> derhal Liman Başkanlığına bildirir</w:t>
      </w:r>
      <w:r w:rsidR="00795003">
        <w:t>.</w:t>
      </w:r>
    </w:p>
    <w:p w:rsidR="00795003" w:rsidRPr="00B40090" w:rsidRDefault="000A3320" w:rsidP="000A3320">
      <w:pPr>
        <w:tabs>
          <w:tab w:val="left" w:pos="567"/>
        </w:tabs>
        <w:jc w:val="both"/>
      </w:pPr>
      <w:r>
        <w:tab/>
      </w:r>
      <w:r w:rsidR="00795003">
        <w:t>(3) T</w:t>
      </w:r>
      <w:r w:rsidR="00795003" w:rsidRPr="00B40090">
        <w:t>esis</w:t>
      </w:r>
      <w:r w:rsidR="00795003">
        <w:t xml:space="preserve">te meydana gelen deniz kirliliği ve </w:t>
      </w:r>
      <w:r w:rsidR="00795003" w:rsidRPr="00B40090">
        <w:t>yangın</w:t>
      </w:r>
      <w:r w:rsidR="00795003">
        <w:t xml:space="preserve"> ile yaralanma ve ölümle sonuçlanmış </w:t>
      </w:r>
      <w:r w:rsidR="00795003" w:rsidRPr="00B40090">
        <w:t>kaza</w:t>
      </w:r>
      <w:r w:rsidR="00795003">
        <w:t>ların sebebini, yapılan müdahaleyi, sonuçlarını ve alınacak düzeltici önlemleri içeren bir rapor en geç 30 gün içerisinde tesis yetkilisince</w:t>
      </w:r>
      <w:r w:rsidR="00795003" w:rsidRPr="00B40090">
        <w:t xml:space="preserve"> </w:t>
      </w:r>
      <w:r w:rsidR="00795003">
        <w:t>İdareye</w:t>
      </w:r>
      <w:r w:rsidR="00795003" w:rsidRPr="00B40090">
        <w:t xml:space="preserve"> </w:t>
      </w:r>
      <w:r w:rsidR="00795003">
        <w:t>sunulur</w:t>
      </w:r>
      <w:r w:rsidR="00795003" w:rsidRPr="00B40090">
        <w:t>.</w:t>
      </w:r>
    </w:p>
    <w:p w:rsidR="00795003" w:rsidRDefault="000A3320" w:rsidP="000A3320">
      <w:pPr>
        <w:pStyle w:val="BodyText28"/>
        <w:shd w:val="clear" w:color="auto" w:fill="auto"/>
        <w:tabs>
          <w:tab w:val="left" w:pos="567"/>
        </w:tabs>
        <w:spacing w:before="0" w:after="0" w:line="240" w:lineRule="auto"/>
        <w:ind w:right="23" w:firstLine="0"/>
        <w:rPr>
          <w:rStyle w:val="BodyText14"/>
          <w:sz w:val="24"/>
          <w:szCs w:val="24"/>
        </w:rPr>
      </w:pPr>
      <w:r>
        <w:rPr>
          <w:rStyle w:val="BodyText14"/>
          <w:sz w:val="24"/>
          <w:szCs w:val="24"/>
        </w:rPr>
        <w:tab/>
      </w:r>
      <w:r w:rsidR="00795003">
        <w:rPr>
          <w:rStyle w:val="BodyText14"/>
          <w:sz w:val="24"/>
          <w:szCs w:val="24"/>
        </w:rPr>
        <w:t xml:space="preserve">(4) Tesis yetkilisinin bildirimi üzerine, İdare, GSVP’ye yaralanma ve can kaybı yaşanan </w:t>
      </w:r>
      <w:r w:rsidR="00795003" w:rsidRPr="00B40090">
        <w:rPr>
          <w:rStyle w:val="BodyText14"/>
          <w:sz w:val="24"/>
          <w:szCs w:val="24"/>
        </w:rPr>
        <w:t xml:space="preserve">olay hakkında </w:t>
      </w:r>
      <w:r w:rsidR="00795003">
        <w:rPr>
          <w:rStyle w:val="BodyText14"/>
          <w:sz w:val="24"/>
          <w:szCs w:val="24"/>
        </w:rPr>
        <w:t xml:space="preserve">bilgi </w:t>
      </w:r>
      <w:r w:rsidR="00795003" w:rsidRPr="00B40090">
        <w:rPr>
          <w:rStyle w:val="BodyText14"/>
          <w:sz w:val="24"/>
          <w:szCs w:val="24"/>
        </w:rPr>
        <w:t xml:space="preserve">girişi yapar. </w:t>
      </w:r>
    </w:p>
    <w:p w:rsidR="00795003" w:rsidRPr="00B40090" w:rsidRDefault="00795003" w:rsidP="000A3320">
      <w:pPr>
        <w:tabs>
          <w:tab w:val="left" w:pos="567"/>
        </w:tabs>
        <w:jc w:val="center"/>
        <w:rPr>
          <w:b/>
          <w:bCs/>
        </w:rPr>
      </w:pPr>
      <w:r>
        <w:rPr>
          <w:b/>
          <w:bCs/>
        </w:rPr>
        <w:t xml:space="preserve">BEŞİNCİ </w:t>
      </w:r>
      <w:r w:rsidRPr="00B40090">
        <w:rPr>
          <w:b/>
          <w:bCs/>
        </w:rPr>
        <w:t>BÖLÜM</w:t>
      </w:r>
    </w:p>
    <w:p w:rsidR="00795003" w:rsidRPr="00B40090" w:rsidRDefault="00795003" w:rsidP="000A3320">
      <w:pPr>
        <w:tabs>
          <w:tab w:val="left" w:pos="567"/>
        </w:tabs>
        <w:jc w:val="center"/>
        <w:rPr>
          <w:b/>
          <w:bCs/>
        </w:rPr>
      </w:pPr>
      <w:r>
        <w:rPr>
          <w:b/>
          <w:bCs/>
        </w:rPr>
        <w:t>Geri Dönüşüm Tesisleri</w:t>
      </w:r>
      <w:r w:rsidR="00FB4778">
        <w:rPr>
          <w:b/>
          <w:bCs/>
        </w:rPr>
        <w:t xml:space="preserve"> Dışında </w:t>
      </w:r>
      <w:r w:rsidRPr="00B40090">
        <w:rPr>
          <w:b/>
          <w:bCs/>
        </w:rPr>
        <w:t>Geri Dönüşüm İşlemleri</w:t>
      </w:r>
    </w:p>
    <w:p w:rsidR="00795003"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5" w:name="_Toc416958829"/>
      <w:r w:rsidR="00FB4778">
        <w:rPr>
          <w:rFonts w:ascii="Times New Roman" w:hAnsi="Times New Roman"/>
          <w:sz w:val="24"/>
          <w:szCs w:val="24"/>
        </w:rPr>
        <w:t>G</w:t>
      </w:r>
      <w:r w:rsidR="00795003">
        <w:rPr>
          <w:rFonts w:ascii="Times New Roman" w:hAnsi="Times New Roman"/>
          <w:sz w:val="24"/>
          <w:szCs w:val="24"/>
        </w:rPr>
        <w:t>eri dönüşüm tesisi dışında geri dönüştürülebilecek gemiler</w:t>
      </w:r>
      <w:r w:rsidR="00FB4778">
        <w:rPr>
          <w:rFonts w:ascii="Times New Roman" w:hAnsi="Times New Roman"/>
          <w:sz w:val="24"/>
          <w:szCs w:val="24"/>
        </w:rPr>
        <w:t xml:space="preserve"> ve su araçları</w:t>
      </w:r>
      <w:bookmarkEnd w:id="25"/>
    </w:p>
    <w:p w:rsidR="00795003" w:rsidRPr="000A7B19" w:rsidRDefault="000A3320" w:rsidP="000A3320">
      <w:pPr>
        <w:tabs>
          <w:tab w:val="left" w:pos="567"/>
        </w:tabs>
        <w:ind w:right="40"/>
        <w:jc w:val="both"/>
        <w:rPr>
          <w:bCs/>
        </w:rPr>
      </w:pPr>
      <w:r>
        <w:rPr>
          <w:b/>
        </w:rPr>
        <w:tab/>
      </w:r>
      <w:r w:rsidR="00795003" w:rsidRPr="000F6D3E">
        <w:rPr>
          <w:b/>
        </w:rPr>
        <w:t xml:space="preserve">Madde </w:t>
      </w:r>
      <w:r w:rsidR="00795003">
        <w:rPr>
          <w:b/>
        </w:rPr>
        <w:t>21</w:t>
      </w:r>
      <w:r w:rsidR="00795003" w:rsidRPr="000F6D3E">
        <w:t xml:space="preserve"> –</w:t>
      </w:r>
      <w:r w:rsidR="00795003">
        <w:t xml:space="preserve"> </w:t>
      </w:r>
      <w:r w:rsidR="00795003" w:rsidRPr="000A7B19">
        <w:rPr>
          <w:bCs/>
        </w:rPr>
        <w:t>(1) Tonajından bağımsız olarak tam boyu 20 metreden kısa gemi</w:t>
      </w:r>
      <w:r w:rsidR="00FB4778">
        <w:rPr>
          <w:bCs/>
        </w:rPr>
        <w:t xml:space="preserve"> ve su araçları</w:t>
      </w:r>
      <w:r w:rsidR="00795003" w:rsidRPr="000A7B19">
        <w:rPr>
          <w:bCs/>
        </w:rPr>
        <w:t xml:space="preserve">, İdare tarafından geri dönüşüm tesisi, çekek yeri, tekne imal yeri veya tersane olarak yetkilendirilmiş tesislerde geri dönüştürülür. </w:t>
      </w:r>
    </w:p>
    <w:p w:rsidR="00795003" w:rsidRPr="000A7B19" w:rsidRDefault="000A3320" w:rsidP="000A3320">
      <w:pPr>
        <w:tabs>
          <w:tab w:val="left" w:pos="567"/>
        </w:tabs>
        <w:ind w:right="40"/>
        <w:jc w:val="both"/>
        <w:rPr>
          <w:bCs/>
        </w:rPr>
      </w:pPr>
      <w:r>
        <w:rPr>
          <w:bCs/>
        </w:rPr>
        <w:tab/>
      </w:r>
      <w:r w:rsidR="00795003" w:rsidRPr="000A7B19">
        <w:rPr>
          <w:bCs/>
        </w:rPr>
        <w:t>(2) Tam boyu 20 ila 40 metre arasında olan veya tonajı 300 GT’</w:t>
      </w:r>
      <w:r w:rsidR="00795003">
        <w:rPr>
          <w:bCs/>
        </w:rPr>
        <w:t>ye</w:t>
      </w:r>
      <w:r w:rsidR="00795003" w:rsidRPr="000A7B19">
        <w:rPr>
          <w:bCs/>
        </w:rPr>
        <w:t xml:space="preserve"> kadar gemi</w:t>
      </w:r>
      <w:r w:rsidR="00FB4778">
        <w:rPr>
          <w:bCs/>
        </w:rPr>
        <w:t xml:space="preserve"> ve su ara</w:t>
      </w:r>
      <w:r w:rsidR="000A3770">
        <w:rPr>
          <w:bCs/>
        </w:rPr>
        <w:t>çları,</w:t>
      </w:r>
      <w:r w:rsidR="00FB4778">
        <w:rPr>
          <w:bCs/>
        </w:rPr>
        <w:t xml:space="preserve"> </w:t>
      </w:r>
      <w:r w:rsidR="00795003" w:rsidRPr="000A7B19">
        <w:rPr>
          <w:bCs/>
        </w:rPr>
        <w:t xml:space="preserve">İdare tarafından geri dönüşüm tesisi veya tersane olarak yetkilendirilmiş tesislerde geri dönüştürülür. </w:t>
      </w:r>
    </w:p>
    <w:p w:rsidR="000A3770" w:rsidRDefault="000A3320" w:rsidP="000A3320">
      <w:pPr>
        <w:tabs>
          <w:tab w:val="left" w:pos="567"/>
        </w:tabs>
        <w:ind w:right="40"/>
        <w:jc w:val="both"/>
        <w:rPr>
          <w:bCs/>
        </w:rPr>
      </w:pPr>
      <w:r>
        <w:rPr>
          <w:bCs/>
        </w:rPr>
        <w:tab/>
      </w:r>
      <w:r w:rsidR="00795003" w:rsidRPr="000A7B19">
        <w:rPr>
          <w:bCs/>
        </w:rPr>
        <w:t xml:space="preserve">(3) Askeri gemiler ve ticari amaçlı olmayan kamu </w:t>
      </w:r>
      <w:r w:rsidR="0030590F">
        <w:rPr>
          <w:bCs/>
        </w:rPr>
        <w:t>hizmetlerinde kullanılan gemi ve su araçları</w:t>
      </w:r>
      <w:r w:rsidR="00795003" w:rsidRPr="000A7B19">
        <w:rPr>
          <w:bCs/>
        </w:rPr>
        <w:t xml:space="preserve">, ilgili kurum ve kuruluşun önereceği ve İdarenin uygun göreceği yerde geri dönüştürülür. </w:t>
      </w:r>
    </w:p>
    <w:p w:rsidR="00795003" w:rsidRPr="000A7B19" w:rsidRDefault="000A3320" w:rsidP="000A3320">
      <w:pPr>
        <w:tabs>
          <w:tab w:val="left" w:pos="567"/>
        </w:tabs>
        <w:ind w:right="40"/>
        <w:jc w:val="both"/>
        <w:rPr>
          <w:bCs/>
        </w:rPr>
      </w:pPr>
      <w:r>
        <w:rPr>
          <w:bCs/>
        </w:rPr>
        <w:tab/>
      </w:r>
      <w:r w:rsidR="00795003" w:rsidRPr="00D64B03">
        <w:rPr>
          <w:bCs/>
        </w:rPr>
        <w:t xml:space="preserve">(4) </w:t>
      </w:r>
      <w:r w:rsidR="000A3770" w:rsidRPr="00D64B03">
        <w:rPr>
          <w:bCs/>
        </w:rPr>
        <w:t>Tonajı 500 GT’ye kadar olan gemi ve su araçları, k</w:t>
      </w:r>
      <w:r w:rsidR="00795003" w:rsidRPr="00D64B03">
        <w:rPr>
          <w:bCs/>
        </w:rPr>
        <w:t>amu kurum ve kuruluşlarına ait tesislerde</w:t>
      </w:r>
      <w:r w:rsidR="000A3770" w:rsidRPr="00D64B03">
        <w:rPr>
          <w:bCs/>
        </w:rPr>
        <w:t xml:space="preserve"> geri dönüştürebilir</w:t>
      </w:r>
      <w:r w:rsidR="000A3770">
        <w:rPr>
          <w:bCs/>
        </w:rPr>
        <w:t xml:space="preserve">. </w:t>
      </w:r>
      <w:r w:rsidR="00DA2FB1">
        <w:rPr>
          <w:bCs/>
        </w:rPr>
        <w:t xml:space="preserve">Bu durumda gemi veya su aracının </w:t>
      </w:r>
      <w:r w:rsidR="00795003">
        <w:rPr>
          <w:bCs/>
        </w:rPr>
        <w:t>geri dönüştürülmesi için bu y</w:t>
      </w:r>
      <w:r w:rsidR="00795003" w:rsidRPr="000A7B19">
        <w:rPr>
          <w:bCs/>
        </w:rPr>
        <w:t xml:space="preserve">önetmeliğin </w:t>
      </w:r>
      <w:r w:rsidR="003C1E17">
        <w:rPr>
          <w:bCs/>
        </w:rPr>
        <w:t>4 üncü</w:t>
      </w:r>
      <w:r w:rsidR="00795003" w:rsidRPr="000A7B19">
        <w:rPr>
          <w:bCs/>
        </w:rPr>
        <w:t xml:space="preserve"> bölümünde belirtilen kriterlerin sağlandığının ilgili kurumca taahhüt edilmesi ve </w:t>
      </w:r>
      <w:r w:rsidR="00795003" w:rsidRPr="00B40090">
        <w:t>Ç</w:t>
      </w:r>
      <w:r w:rsidR="00795003">
        <w:t>evre ve Şehircilik Bakanlığı</w:t>
      </w:r>
      <w:r w:rsidR="00795003" w:rsidRPr="000A7B19">
        <w:rPr>
          <w:bCs/>
        </w:rPr>
        <w:t>’nın uygun görüşü</w:t>
      </w:r>
      <w:r w:rsidR="00FB4778">
        <w:rPr>
          <w:bCs/>
        </w:rPr>
        <w:t>nün</w:t>
      </w:r>
      <w:r w:rsidR="00795003" w:rsidRPr="000A7B19">
        <w:rPr>
          <w:bCs/>
        </w:rPr>
        <w:t xml:space="preserve"> </w:t>
      </w:r>
      <w:r w:rsidR="00795003">
        <w:rPr>
          <w:bCs/>
        </w:rPr>
        <w:t>alın</w:t>
      </w:r>
      <w:r w:rsidR="00FB4778">
        <w:rPr>
          <w:bCs/>
        </w:rPr>
        <w:t>ması gerekir.</w:t>
      </w:r>
      <w:r w:rsidR="00795003" w:rsidRPr="000A7B19">
        <w:rPr>
          <w:bCs/>
        </w:rPr>
        <w:t xml:space="preserve"> İlgili kurumun talebi olursa yönetmeliğin </w:t>
      </w:r>
      <w:r w:rsidR="002E0BD5">
        <w:rPr>
          <w:bCs/>
        </w:rPr>
        <w:t>4 üncü</w:t>
      </w:r>
      <w:r w:rsidR="002E0BD5" w:rsidRPr="000A7B19">
        <w:rPr>
          <w:bCs/>
        </w:rPr>
        <w:t xml:space="preserve"> </w:t>
      </w:r>
      <w:r w:rsidR="00795003">
        <w:rPr>
          <w:bCs/>
        </w:rPr>
        <w:t>bölümünün</w:t>
      </w:r>
      <w:r w:rsidR="00795003" w:rsidRPr="000A7B19">
        <w:rPr>
          <w:bCs/>
        </w:rPr>
        <w:t xml:space="preserve"> sağlandığının tespitine yönelik İdarece denetim yapılır. 500 GT üstü gemi</w:t>
      </w:r>
      <w:r w:rsidR="00FB4778">
        <w:rPr>
          <w:bCs/>
        </w:rPr>
        <w:t xml:space="preserve"> ve su araçlarını</w:t>
      </w:r>
      <w:r w:rsidR="00795003" w:rsidRPr="000A7B19">
        <w:rPr>
          <w:bCs/>
        </w:rPr>
        <w:t xml:space="preserve"> geri dönüştürmek isteyen kamu kurum ve kuruluşların</w:t>
      </w:r>
      <w:r w:rsidR="00795003">
        <w:rPr>
          <w:bCs/>
        </w:rPr>
        <w:t>a ait tesisler bu yönetmeliğin 8</w:t>
      </w:r>
      <w:r w:rsidR="00795003" w:rsidRPr="000A7B19">
        <w:rPr>
          <w:bCs/>
        </w:rPr>
        <w:t xml:space="preserve"> </w:t>
      </w:r>
      <w:r w:rsidR="00795003">
        <w:rPr>
          <w:bCs/>
        </w:rPr>
        <w:t>i</w:t>
      </w:r>
      <w:r w:rsidR="00795003" w:rsidRPr="000A7B19">
        <w:rPr>
          <w:bCs/>
        </w:rPr>
        <w:t>nci maddesi kapsamında yetkilendirilir.</w:t>
      </w:r>
    </w:p>
    <w:p w:rsidR="00795003" w:rsidRPr="000A3770"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6" w:name="_Toc416958830"/>
      <w:r w:rsidR="000A3770" w:rsidRPr="000A3770">
        <w:rPr>
          <w:rFonts w:ascii="Times New Roman" w:hAnsi="Times New Roman"/>
          <w:sz w:val="24"/>
          <w:szCs w:val="24"/>
        </w:rPr>
        <w:t>Geri dönüşüm tesisi dışında</w:t>
      </w:r>
      <w:r w:rsidR="000A3770">
        <w:rPr>
          <w:rFonts w:ascii="Times New Roman" w:hAnsi="Times New Roman"/>
          <w:sz w:val="24"/>
          <w:szCs w:val="24"/>
        </w:rPr>
        <w:t xml:space="preserve"> gerçekleştirilecek</w:t>
      </w:r>
      <w:r w:rsidR="000A3770" w:rsidRPr="000A3770">
        <w:rPr>
          <w:rFonts w:ascii="Times New Roman" w:hAnsi="Times New Roman"/>
          <w:sz w:val="24"/>
          <w:szCs w:val="24"/>
        </w:rPr>
        <w:t xml:space="preserve"> geri dönüşüm </w:t>
      </w:r>
      <w:r w:rsidR="000A3770">
        <w:rPr>
          <w:rFonts w:ascii="Times New Roman" w:hAnsi="Times New Roman"/>
          <w:sz w:val="24"/>
          <w:szCs w:val="24"/>
        </w:rPr>
        <w:t xml:space="preserve">için </w:t>
      </w:r>
      <w:r w:rsidR="000A3770" w:rsidRPr="000A3770">
        <w:rPr>
          <w:rFonts w:ascii="Times New Roman" w:hAnsi="Times New Roman"/>
          <w:sz w:val="24"/>
          <w:szCs w:val="24"/>
        </w:rPr>
        <w:t>başvuru</w:t>
      </w:r>
      <w:r w:rsidR="00795003" w:rsidRPr="000A3770">
        <w:rPr>
          <w:rFonts w:ascii="Times New Roman" w:hAnsi="Times New Roman"/>
          <w:sz w:val="24"/>
          <w:szCs w:val="24"/>
        </w:rPr>
        <w:t xml:space="preserve"> </w:t>
      </w:r>
      <w:r w:rsidR="000A3770">
        <w:rPr>
          <w:rFonts w:ascii="Times New Roman" w:hAnsi="Times New Roman"/>
          <w:sz w:val="24"/>
          <w:szCs w:val="24"/>
        </w:rPr>
        <w:t>ve değerlendirme</w:t>
      </w:r>
      <w:bookmarkEnd w:id="26"/>
    </w:p>
    <w:p w:rsidR="000A3770" w:rsidRPr="00B40090" w:rsidRDefault="000A3320" w:rsidP="000A3320">
      <w:pPr>
        <w:tabs>
          <w:tab w:val="left" w:pos="567"/>
        </w:tabs>
        <w:jc w:val="both"/>
      </w:pPr>
      <w:r>
        <w:rPr>
          <w:b/>
        </w:rPr>
        <w:tab/>
      </w:r>
      <w:r w:rsidR="000A3770" w:rsidRPr="00DA2FB1">
        <w:rPr>
          <w:b/>
        </w:rPr>
        <w:t>Madde 22 –</w:t>
      </w:r>
      <w:r w:rsidR="000A3770">
        <w:t xml:space="preserve"> (1) 21 inci madde kapsamına giren gemi veya su araçlarının geri dönüşümü için </w:t>
      </w:r>
      <w:r w:rsidR="000A3770" w:rsidRPr="00B40090">
        <w:t xml:space="preserve">Liman Başkanlığından </w:t>
      </w:r>
      <w:r w:rsidR="000A3770">
        <w:t xml:space="preserve">geri dönüşüm </w:t>
      </w:r>
      <w:r w:rsidR="000A3770" w:rsidRPr="00B40090">
        <w:t>izni al</w:t>
      </w:r>
      <w:r w:rsidR="000A3770">
        <w:t>ın</w:t>
      </w:r>
      <w:r w:rsidR="000A3770" w:rsidRPr="00B40090">
        <w:t>madan geri dönüşüm işlemine başla</w:t>
      </w:r>
      <w:r w:rsidR="000A3770">
        <w:t>nmaz. Donatan veya tesis yetkilisi,</w:t>
      </w:r>
      <w:r w:rsidR="000A3770" w:rsidRPr="00B40090">
        <w:t xml:space="preserve"> geri dönüşüm izni için aşağıdaki belgeler ile </w:t>
      </w:r>
      <w:r w:rsidR="000A3770">
        <w:t>Liman Başkanlığına</w:t>
      </w:r>
      <w:r w:rsidR="000A3770" w:rsidRPr="00B40090">
        <w:t xml:space="preserve"> başvur</w:t>
      </w:r>
      <w:r w:rsidR="000A3770">
        <w:t>u yapar.</w:t>
      </w:r>
    </w:p>
    <w:p w:rsidR="000A3770" w:rsidRDefault="000A3770" w:rsidP="000A3320">
      <w:pPr>
        <w:pStyle w:val="ListeParagraf"/>
        <w:numPr>
          <w:ilvl w:val="0"/>
          <w:numId w:val="20"/>
        </w:numPr>
        <w:tabs>
          <w:tab w:val="left" w:pos="567"/>
          <w:tab w:val="left" w:pos="851"/>
        </w:tabs>
        <w:spacing w:before="0" w:after="0"/>
        <w:ind w:left="0" w:firstLine="567"/>
        <w:jc w:val="both"/>
      </w:pPr>
      <w:r>
        <w:t>E</w:t>
      </w:r>
      <w:r w:rsidRPr="00B40090">
        <w:t>k-</w:t>
      </w:r>
      <w:r>
        <w:t>4</w:t>
      </w:r>
      <w:r w:rsidRPr="00B40090">
        <w:t xml:space="preserve">’de </w:t>
      </w:r>
      <w:r>
        <w:t>gösterilen formatta hazırlanacak başvuru dilekçesi</w:t>
      </w:r>
      <w:r w:rsidRPr="00B40090">
        <w:t>,</w:t>
      </w:r>
    </w:p>
    <w:p w:rsidR="000A3770" w:rsidRPr="00B40090" w:rsidRDefault="000A3770" w:rsidP="000A3320">
      <w:pPr>
        <w:pStyle w:val="ListeParagraf"/>
        <w:numPr>
          <w:ilvl w:val="0"/>
          <w:numId w:val="20"/>
        </w:numPr>
        <w:tabs>
          <w:tab w:val="left" w:pos="567"/>
          <w:tab w:val="left" w:pos="851"/>
        </w:tabs>
        <w:spacing w:before="0" w:after="0"/>
        <w:ind w:left="0" w:firstLine="567"/>
        <w:jc w:val="both"/>
      </w:pPr>
      <w:r>
        <w:t>Geri dönüşüm sürecinin takip edilebileceği bir termin planını da ihtiva eden iş planı,</w:t>
      </w:r>
    </w:p>
    <w:p w:rsidR="000A3770" w:rsidRDefault="0030590F" w:rsidP="000A3320">
      <w:pPr>
        <w:pStyle w:val="ListeParagraf"/>
        <w:numPr>
          <w:ilvl w:val="0"/>
          <w:numId w:val="20"/>
        </w:numPr>
        <w:tabs>
          <w:tab w:val="left" w:pos="567"/>
          <w:tab w:val="left" w:pos="851"/>
        </w:tabs>
        <w:spacing w:before="0" w:after="0"/>
        <w:ind w:left="0" w:firstLine="567"/>
        <w:jc w:val="both"/>
      </w:pPr>
      <w:r>
        <w:t>Gemi</w:t>
      </w:r>
      <w:r w:rsidR="000A3770">
        <w:t xml:space="preserve"> veya su aracının</w:t>
      </w:r>
      <w:r w:rsidR="000A3770" w:rsidRPr="00B40090">
        <w:t xml:space="preserve"> bütün alanlarının sıcak çalışma ve giriş için emniyetli olduğunu belgeleyici denetim tutanakları,</w:t>
      </w:r>
    </w:p>
    <w:p w:rsidR="000A3770" w:rsidRPr="00B40090" w:rsidRDefault="000A3770" w:rsidP="000A3320">
      <w:pPr>
        <w:pStyle w:val="ListeParagraf"/>
        <w:numPr>
          <w:ilvl w:val="0"/>
          <w:numId w:val="20"/>
        </w:numPr>
        <w:tabs>
          <w:tab w:val="left" w:pos="567"/>
          <w:tab w:val="left" w:pos="851"/>
        </w:tabs>
        <w:spacing w:before="0" w:after="0"/>
        <w:ind w:left="0" w:firstLine="567"/>
        <w:jc w:val="both"/>
      </w:pPr>
      <w:r w:rsidRPr="00B40090">
        <w:t>Gemi</w:t>
      </w:r>
      <w:r>
        <w:t xml:space="preserve"> ve</w:t>
      </w:r>
      <w:r w:rsidR="0030590F">
        <w:t>ya</w:t>
      </w:r>
      <w:r>
        <w:t xml:space="preserve"> su aracının</w:t>
      </w:r>
      <w:r w:rsidRPr="00B40090">
        <w:t xml:space="preserve"> Türk Bayraklı olması durumunda;</w:t>
      </w:r>
    </w:p>
    <w:p w:rsidR="000A3770" w:rsidRPr="00B40090" w:rsidRDefault="000A3770" w:rsidP="000A3320">
      <w:pPr>
        <w:tabs>
          <w:tab w:val="left" w:pos="567"/>
          <w:tab w:val="left" w:pos="851"/>
        </w:tabs>
        <w:ind w:firstLine="567"/>
        <w:jc w:val="both"/>
      </w:pPr>
      <w:r>
        <w:t>1</w:t>
      </w:r>
      <w:r w:rsidRPr="00B40090">
        <w:t xml:space="preserve">) Geminin </w:t>
      </w:r>
      <w:r>
        <w:t xml:space="preserve">veya su aracının </w:t>
      </w:r>
      <w:r w:rsidRPr="00B40090">
        <w:t>sicil</w:t>
      </w:r>
      <w:r>
        <w:t>den</w:t>
      </w:r>
      <w:r w:rsidRPr="00B40090">
        <w:t xml:space="preserve"> terkin </w:t>
      </w:r>
      <w:r>
        <w:t xml:space="preserve">edildiğine ilişkin </w:t>
      </w:r>
      <w:r w:rsidRPr="00B40090">
        <w:t>belge,</w:t>
      </w:r>
    </w:p>
    <w:p w:rsidR="000A3770" w:rsidRDefault="000A3770" w:rsidP="000A3320">
      <w:pPr>
        <w:tabs>
          <w:tab w:val="left" w:pos="567"/>
          <w:tab w:val="left" w:pos="851"/>
        </w:tabs>
        <w:ind w:firstLine="567"/>
        <w:jc w:val="both"/>
      </w:pPr>
      <w:r>
        <w:t>2</w:t>
      </w:r>
      <w:r w:rsidRPr="00B40090">
        <w:t xml:space="preserve">) Geminin </w:t>
      </w:r>
      <w:r>
        <w:t xml:space="preserve">veya su aracının </w:t>
      </w:r>
      <w:r w:rsidRPr="00B40090">
        <w:t xml:space="preserve">sicilden terkini sonrasında el değiştirmesi durumunda noter onaylı satış </w:t>
      </w:r>
      <w:r>
        <w:t xml:space="preserve">sözleşmesi veya muvafakatname, </w:t>
      </w:r>
    </w:p>
    <w:p w:rsidR="000A3770" w:rsidRPr="00B40090" w:rsidRDefault="0030590F" w:rsidP="000A3320">
      <w:pPr>
        <w:pStyle w:val="ListeParagraf"/>
        <w:numPr>
          <w:ilvl w:val="0"/>
          <w:numId w:val="20"/>
        </w:numPr>
        <w:tabs>
          <w:tab w:val="left" w:pos="567"/>
          <w:tab w:val="left" w:pos="851"/>
        </w:tabs>
        <w:spacing w:before="0" w:after="0"/>
        <w:ind w:left="0" w:firstLine="567"/>
        <w:jc w:val="both"/>
      </w:pPr>
      <w:r>
        <w:t>Gemi</w:t>
      </w:r>
      <w:r w:rsidR="000A3770">
        <w:t xml:space="preserve"> veya su aracının</w:t>
      </w:r>
      <w:r w:rsidR="000A3770" w:rsidRPr="00B40090">
        <w:t xml:space="preserve"> yabancı</w:t>
      </w:r>
      <w:r w:rsidR="000A3770">
        <w:t xml:space="preserve"> bayraklı olması durumunda;</w:t>
      </w:r>
    </w:p>
    <w:p w:rsidR="000A3770" w:rsidRPr="00B40090" w:rsidRDefault="000A3770" w:rsidP="000A3320">
      <w:pPr>
        <w:tabs>
          <w:tab w:val="left" w:pos="567"/>
          <w:tab w:val="left" w:pos="851"/>
        </w:tabs>
        <w:ind w:firstLine="567"/>
        <w:jc w:val="both"/>
      </w:pPr>
      <w:r>
        <w:t>1</w:t>
      </w:r>
      <w:r w:rsidRPr="00B40090">
        <w:t xml:space="preserve">) </w:t>
      </w:r>
      <w:r w:rsidRPr="00B40090">
        <w:rPr>
          <w:spacing w:val="-2"/>
        </w:rPr>
        <w:t xml:space="preserve">Gemi </w:t>
      </w:r>
      <w:r>
        <w:rPr>
          <w:spacing w:val="-2"/>
        </w:rPr>
        <w:t xml:space="preserve">veya su aracının </w:t>
      </w:r>
      <w:r w:rsidRPr="00B40090">
        <w:rPr>
          <w:spacing w:val="-2"/>
        </w:rPr>
        <w:t>Türkiye gümrük bölgesinde serbest dolaşıma girmiş ol</w:t>
      </w:r>
      <w:r>
        <w:rPr>
          <w:spacing w:val="-2"/>
        </w:rPr>
        <w:t>duğunu</w:t>
      </w:r>
      <w:r w:rsidRPr="00B40090">
        <w:rPr>
          <w:spacing w:val="-2"/>
        </w:rPr>
        <w:t xml:space="preserve"> belirten </w:t>
      </w:r>
      <w:r>
        <w:t>Gümrük ve Ticaret Bakanlığı’nın</w:t>
      </w:r>
      <w:r w:rsidRPr="00B40090">
        <w:rPr>
          <w:spacing w:val="-2"/>
        </w:rPr>
        <w:t xml:space="preserve"> yazısı</w:t>
      </w:r>
      <w:r w:rsidRPr="00B40090">
        <w:t>,</w:t>
      </w:r>
    </w:p>
    <w:p w:rsidR="000A3770" w:rsidRDefault="000A3770" w:rsidP="000A3320">
      <w:pPr>
        <w:tabs>
          <w:tab w:val="left" w:pos="567"/>
          <w:tab w:val="left" w:pos="851"/>
        </w:tabs>
        <w:ind w:firstLine="567"/>
        <w:jc w:val="both"/>
      </w:pPr>
      <w:r>
        <w:t>2</w:t>
      </w:r>
      <w:r w:rsidRPr="00B40090">
        <w:t>) Mütemmim cüz tutanağı,</w:t>
      </w:r>
    </w:p>
    <w:p w:rsidR="000A3770" w:rsidRPr="00B40090" w:rsidRDefault="000A3770" w:rsidP="000A3320">
      <w:pPr>
        <w:pStyle w:val="ListeParagraf"/>
        <w:numPr>
          <w:ilvl w:val="0"/>
          <w:numId w:val="20"/>
        </w:numPr>
        <w:tabs>
          <w:tab w:val="left" w:pos="567"/>
          <w:tab w:val="left" w:pos="851"/>
        </w:tabs>
        <w:spacing w:before="0" w:after="0"/>
        <w:ind w:left="0" w:firstLine="567"/>
        <w:jc w:val="both"/>
      </w:pPr>
      <w:r w:rsidRPr="000A7B19">
        <w:rPr>
          <w:bCs/>
        </w:rPr>
        <w:t>Gemi</w:t>
      </w:r>
      <w:r>
        <w:rPr>
          <w:bCs/>
        </w:rPr>
        <w:t xml:space="preserve"> veya su aracı</w:t>
      </w:r>
      <w:r w:rsidRPr="000A7B19">
        <w:rPr>
          <w:bCs/>
        </w:rPr>
        <w:t xml:space="preserve">, </w:t>
      </w:r>
      <w:r w:rsidRPr="00D64B03">
        <w:rPr>
          <w:bCs/>
        </w:rPr>
        <w:t>tersanede geri dönüştürülecekse</w:t>
      </w:r>
      <w:r w:rsidRPr="000A7B19">
        <w:rPr>
          <w:bCs/>
        </w:rPr>
        <w:t xml:space="preserve"> her yıl İdarece belirlenen mahallinde geri dönüşüm har</w:t>
      </w:r>
      <w:r>
        <w:rPr>
          <w:bCs/>
        </w:rPr>
        <w:t>cının yatırıldığına dair makbuz</w:t>
      </w:r>
      <w:r w:rsidRPr="000A7B19">
        <w:rPr>
          <w:bCs/>
        </w:rPr>
        <w:t>.</w:t>
      </w:r>
    </w:p>
    <w:p w:rsidR="000A3770" w:rsidRDefault="000A3320" w:rsidP="000A3320">
      <w:pPr>
        <w:pStyle w:val="NormalWeb"/>
        <w:tabs>
          <w:tab w:val="left" w:pos="567"/>
        </w:tabs>
        <w:spacing w:before="0" w:after="0"/>
        <w:jc w:val="both"/>
      </w:pPr>
      <w:r>
        <w:tab/>
      </w:r>
      <w:r w:rsidR="000A3770" w:rsidRPr="00B40090">
        <w:t>(2) Liman Başkanlığı, müracaat evrakları üzerinde gerekli değerlendirmeyi yapar ve uygun görülen gemi</w:t>
      </w:r>
      <w:r w:rsidR="000A3770">
        <w:t xml:space="preserve"> veya su aracına geri dönüşüm izni verir. </w:t>
      </w:r>
    </w:p>
    <w:p w:rsidR="000A3770" w:rsidRDefault="000A3320" w:rsidP="000A3320">
      <w:pPr>
        <w:pStyle w:val="NormalWeb"/>
        <w:tabs>
          <w:tab w:val="left" w:pos="567"/>
        </w:tabs>
        <w:spacing w:before="0" w:after="0"/>
        <w:jc w:val="both"/>
      </w:pPr>
      <w:r>
        <w:tab/>
      </w:r>
      <w:r w:rsidR="00DA2FB1">
        <w:t>(3) Bu madde kapsamında izin verilen geri dönüşüm,</w:t>
      </w:r>
      <w:r w:rsidR="000A3770">
        <w:t xml:space="preserve"> Ek-4’te belirtilen kurallara uygun şekilde gerçekleştirilir.</w:t>
      </w:r>
    </w:p>
    <w:p w:rsidR="00795003" w:rsidRPr="009B3CF7" w:rsidRDefault="000A332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7" w:name="_Toc416958831"/>
      <w:r w:rsidR="00795003">
        <w:rPr>
          <w:rFonts w:ascii="Times New Roman" w:hAnsi="Times New Roman"/>
          <w:sz w:val="24"/>
          <w:szCs w:val="24"/>
        </w:rPr>
        <w:t>M</w:t>
      </w:r>
      <w:r w:rsidR="00795003" w:rsidRPr="009B3CF7">
        <w:rPr>
          <w:rFonts w:ascii="Times New Roman" w:hAnsi="Times New Roman"/>
          <w:sz w:val="24"/>
          <w:szCs w:val="24"/>
        </w:rPr>
        <w:t>ahallinde geri dönüş</w:t>
      </w:r>
      <w:r w:rsidR="00795003">
        <w:rPr>
          <w:rFonts w:ascii="Times New Roman" w:hAnsi="Times New Roman"/>
          <w:sz w:val="24"/>
          <w:szCs w:val="24"/>
        </w:rPr>
        <w:t>türülebilecek gemi</w:t>
      </w:r>
      <w:r w:rsidR="00FB4778">
        <w:rPr>
          <w:rFonts w:ascii="Times New Roman" w:hAnsi="Times New Roman"/>
          <w:sz w:val="24"/>
          <w:szCs w:val="24"/>
        </w:rPr>
        <w:t xml:space="preserve"> ve</w:t>
      </w:r>
      <w:r w:rsidR="00BF5497">
        <w:rPr>
          <w:rFonts w:ascii="Times New Roman" w:hAnsi="Times New Roman"/>
          <w:sz w:val="24"/>
          <w:szCs w:val="24"/>
        </w:rPr>
        <w:t>ya</w:t>
      </w:r>
      <w:r w:rsidR="00FB4778">
        <w:rPr>
          <w:rFonts w:ascii="Times New Roman" w:hAnsi="Times New Roman"/>
          <w:sz w:val="24"/>
          <w:szCs w:val="24"/>
        </w:rPr>
        <w:t xml:space="preserve"> su araçları</w:t>
      </w:r>
      <w:bookmarkEnd w:id="27"/>
    </w:p>
    <w:p w:rsidR="00795003" w:rsidRPr="001328D2" w:rsidRDefault="000A3320" w:rsidP="000A3320">
      <w:pPr>
        <w:pStyle w:val="NormalWeb"/>
        <w:tabs>
          <w:tab w:val="left" w:pos="567"/>
        </w:tabs>
        <w:spacing w:before="0" w:after="0"/>
        <w:jc w:val="both"/>
      </w:pPr>
      <w:r>
        <w:rPr>
          <w:b/>
          <w:bCs/>
        </w:rPr>
        <w:tab/>
      </w:r>
      <w:r w:rsidR="00795003" w:rsidRPr="000A7B19">
        <w:rPr>
          <w:b/>
          <w:bCs/>
        </w:rPr>
        <w:t xml:space="preserve">Madde </w:t>
      </w:r>
      <w:r w:rsidR="00795003">
        <w:rPr>
          <w:b/>
          <w:bCs/>
        </w:rPr>
        <w:t>2</w:t>
      </w:r>
      <w:r w:rsidR="00DA2FB1">
        <w:rPr>
          <w:b/>
          <w:bCs/>
        </w:rPr>
        <w:t>3</w:t>
      </w:r>
      <w:r w:rsidR="00795003" w:rsidRPr="000A7B19">
        <w:rPr>
          <w:b/>
          <w:bCs/>
        </w:rPr>
        <w:t xml:space="preserve"> –</w:t>
      </w:r>
      <w:r w:rsidR="00795003" w:rsidRPr="000A7B19">
        <w:rPr>
          <w:bCs/>
        </w:rPr>
        <w:t xml:space="preserve"> </w:t>
      </w:r>
      <w:r w:rsidR="00795003" w:rsidRPr="001328D2">
        <w:t xml:space="preserve">(1) </w:t>
      </w:r>
      <w:r w:rsidR="00A250B3">
        <w:t>Donatan veya tesis yetkilisi</w:t>
      </w:r>
      <w:r w:rsidR="00795003" w:rsidRPr="001328D2">
        <w:t xml:space="preserve"> tarafından yapılacak başvuru üzerine İTDK tarafından;</w:t>
      </w:r>
    </w:p>
    <w:p w:rsidR="00795003" w:rsidRPr="001328D2" w:rsidRDefault="00795003" w:rsidP="000A3320">
      <w:pPr>
        <w:pStyle w:val="NormalWeb"/>
        <w:numPr>
          <w:ilvl w:val="0"/>
          <w:numId w:val="19"/>
        </w:numPr>
        <w:tabs>
          <w:tab w:val="left" w:pos="567"/>
          <w:tab w:val="left" w:pos="851"/>
        </w:tabs>
        <w:spacing w:before="0" w:after="0"/>
        <w:ind w:left="0" w:firstLine="567"/>
        <w:jc w:val="both"/>
      </w:pPr>
      <w:r w:rsidRPr="001328D2">
        <w:t xml:space="preserve">Türk Ticaret Kanunu'nun 933 üncü maddesinde belirtilen "tamir kabul etmez" ve/veya "tamire değmez gemi" niteliği tanımlarına uyduğu, </w:t>
      </w:r>
    </w:p>
    <w:p w:rsidR="00795003" w:rsidRPr="001328D2" w:rsidRDefault="00BF5497" w:rsidP="000A3320">
      <w:pPr>
        <w:pStyle w:val="NormalWeb"/>
        <w:numPr>
          <w:ilvl w:val="0"/>
          <w:numId w:val="19"/>
        </w:numPr>
        <w:tabs>
          <w:tab w:val="left" w:pos="567"/>
          <w:tab w:val="left" w:pos="851"/>
        </w:tabs>
        <w:spacing w:before="0" w:after="0"/>
        <w:ind w:left="0" w:firstLine="567"/>
        <w:jc w:val="both"/>
      </w:pPr>
      <w:r>
        <w:t>Gemi</w:t>
      </w:r>
      <w:r w:rsidR="00FB4778">
        <w:t xml:space="preserve"> veya su aracının</w:t>
      </w:r>
      <w:r w:rsidR="00795003" w:rsidRPr="001328D2">
        <w:t>, kendi imkânları veya çekilerek dahi geri dönüşüm tesisine gidemeyecek durumda olduğu,</w:t>
      </w:r>
    </w:p>
    <w:p w:rsidR="00795003" w:rsidRDefault="00795003" w:rsidP="000A3320">
      <w:pPr>
        <w:pStyle w:val="NormalWeb"/>
        <w:tabs>
          <w:tab w:val="left" w:pos="567"/>
        </w:tabs>
        <w:spacing w:before="0" w:after="0"/>
        <w:jc w:val="both"/>
      </w:pPr>
      <w:r w:rsidRPr="001328D2">
        <w:t>tespit edilen gemi</w:t>
      </w:r>
      <w:r w:rsidR="00FB4778">
        <w:t xml:space="preserve"> ve</w:t>
      </w:r>
      <w:r w:rsidR="00BF5497">
        <w:t>ya</w:t>
      </w:r>
      <w:r w:rsidR="00FB4778">
        <w:t xml:space="preserve"> su araçları</w:t>
      </w:r>
      <w:r w:rsidRPr="001328D2">
        <w:t>, donatanın veya tesis yetkilisinin önereceği ve Liman Başkanlığı’nın uygun göreceği bir yerde tesis yetkilisince 2</w:t>
      </w:r>
      <w:r w:rsidR="00A250B3">
        <w:t>4</w:t>
      </w:r>
      <w:r w:rsidR="002E0BD5">
        <w:t xml:space="preserve"> üncü</w:t>
      </w:r>
      <w:r w:rsidRPr="001328D2">
        <w:t xml:space="preserve"> madde kapsamında geri dönüştürülür</w:t>
      </w:r>
      <w:r>
        <w:t>.</w:t>
      </w:r>
    </w:p>
    <w:p w:rsidR="00A250B3" w:rsidRPr="001328D2" w:rsidRDefault="00576440" w:rsidP="000A3320">
      <w:pPr>
        <w:pStyle w:val="NormalWeb"/>
        <w:tabs>
          <w:tab w:val="left" w:pos="567"/>
        </w:tabs>
        <w:spacing w:before="0" w:after="0"/>
        <w:jc w:val="both"/>
      </w:pPr>
      <w:r>
        <w:tab/>
      </w:r>
      <w:r w:rsidR="00A250B3">
        <w:t>(2) Mahallinde geri dönüşüm izni alınmadan geri dönüşüm tesisleri dışında geri dönüşüm yapılmaz.</w:t>
      </w:r>
    </w:p>
    <w:p w:rsidR="00795003" w:rsidRPr="001F1C56"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8" w:name="_Toc416958832"/>
      <w:r w:rsidR="00BF5497">
        <w:rPr>
          <w:rFonts w:ascii="Times New Roman" w:hAnsi="Times New Roman"/>
          <w:sz w:val="24"/>
          <w:szCs w:val="24"/>
        </w:rPr>
        <w:t>Mahallinde</w:t>
      </w:r>
      <w:r w:rsidR="00795003" w:rsidRPr="001F1C56">
        <w:rPr>
          <w:rFonts w:ascii="Times New Roman" w:hAnsi="Times New Roman"/>
          <w:sz w:val="24"/>
          <w:szCs w:val="24"/>
        </w:rPr>
        <w:t xml:space="preserve"> geri dönüşüm başvurusu</w:t>
      </w:r>
      <w:bookmarkEnd w:id="28"/>
      <w:r w:rsidR="00795003">
        <w:rPr>
          <w:rFonts w:ascii="Times New Roman" w:hAnsi="Times New Roman"/>
          <w:sz w:val="24"/>
          <w:szCs w:val="24"/>
        </w:rPr>
        <w:t xml:space="preserve"> </w:t>
      </w:r>
    </w:p>
    <w:p w:rsidR="00795003" w:rsidRDefault="00576440" w:rsidP="000A3320">
      <w:pPr>
        <w:pStyle w:val="NormalWeb"/>
        <w:tabs>
          <w:tab w:val="left" w:pos="567"/>
        </w:tabs>
        <w:spacing w:before="0" w:after="0"/>
        <w:jc w:val="both"/>
      </w:pPr>
      <w:r>
        <w:rPr>
          <w:b/>
          <w:bCs/>
        </w:rPr>
        <w:tab/>
      </w:r>
      <w:r w:rsidR="00795003" w:rsidRPr="001F1C56">
        <w:rPr>
          <w:b/>
          <w:bCs/>
        </w:rPr>
        <w:t>Madde 2</w:t>
      </w:r>
      <w:r w:rsidR="00DA2FB1">
        <w:rPr>
          <w:b/>
          <w:bCs/>
        </w:rPr>
        <w:t>4</w:t>
      </w:r>
      <w:r w:rsidR="00795003" w:rsidRPr="001F1C56">
        <w:rPr>
          <w:b/>
          <w:bCs/>
        </w:rPr>
        <w:t xml:space="preserve"> -</w:t>
      </w:r>
      <w:r w:rsidR="00795003">
        <w:t xml:space="preserve"> (1) Donatan veya tesis </w:t>
      </w:r>
      <w:r w:rsidR="00BF5497">
        <w:t>yetkilisi</w:t>
      </w:r>
      <w:r w:rsidR="00795003" w:rsidRPr="00B40090">
        <w:t xml:space="preserve">, </w:t>
      </w:r>
      <w:r w:rsidR="00795003">
        <w:t>gemi</w:t>
      </w:r>
      <w:r w:rsidR="00FB4778">
        <w:t xml:space="preserve"> veya su aracını </w:t>
      </w:r>
      <w:r w:rsidR="00795003">
        <w:t xml:space="preserve">mahallinde </w:t>
      </w:r>
      <w:r w:rsidR="00795003" w:rsidRPr="00B40090">
        <w:t>geri dönüş</w:t>
      </w:r>
      <w:r w:rsidR="00795003">
        <w:t>türmek</w:t>
      </w:r>
      <w:r w:rsidR="00795003" w:rsidRPr="00B40090">
        <w:t xml:space="preserve"> için aşağıdaki belge</w:t>
      </w:r>
      <w:r w:rsidR="00795003">
        <w:t>lerle</w:t>
      </w:r>
      <w:r w:rsidR="00795003" w:rsidRPr="00B40090">
        <w:t xml:space="preserve"> ilgili Liman Başkanlığına başvurur.</w:t>
      </w:r>
    </w:p>
    <w:p w:rsidR="00795003" w:rsidRDefault="0030590F" w:rsidP="00576440">
      <w:pPr>
        <w:pStyle w:val="NormalWeb"/>
        <w:numPr>
          <w:ilvl w:val="0"/>
          <w:numId w:val="17"/>
        </w:numPr>
        <w:tabs>
          <w:tab w:val="left" w:pos="567"/>
          <w:tab w:val="left" w:pos="851"/>
        </w:tabs>
        <w:spacing w:before="0" w:after="0"/>
        <w:ind w:left="0" w:firstLine="567"/>
        <w:jc w:val="both"/>
      </w:pPr>
      <w:r>
        <w:t>Gemi</w:t>
      </w:r>
      <w:r w:rsidR="00FB4778">
        <w:t xml:space="preserve"> veya su aracının</w:t>
      </w:r>
      <w:r w:rsidR="00795003">
        <w:t xml:space="preserve"> adı, konumu ve kondisyonu gibi bilgileri içeren b</w:t>
      </w:r>
      <w:r w:rsidR="00795003" w:rsidRPr="00B40090">
        <w:t>aşvuru dilekçesi,</w:t>
      </w:r>
    </w:p>
    <w:p w:rsidR="00795003" w:rsidRDefault="00FB4778" w:rsidP="00576440">
      <w:pPr>
        <w:pStyle w:val="NormalWeb"/>
        <w:numPr>
          <w:ilvl w:val="0"/>
          <w:numId w:val="17"/>
        </w:numPr>
        <w:tabs>
          <w:tab w:val="left" w:pos="567"/>
          <w:tab w:val="left" w:pos="851"/>
        </w:tabs>
        <w:spacing w:before="0" w:after="0"/>
        <w:ind w:left="0" w:firstLine="567"/>
        <w:jc w:val="both"/>
      </w:pPr>
      <w:r>
        <w:t>Gemi veya su aracının</w:t>
      </w:r>
      <w:r w:rsidR="00795003">
        <w:t xml:space="preserve"> IMO </w:t>
      </w:r>
      <w:r w:rsidR="00795003" w:rsidRPr="00FF2032">
        <w:t>n</w:t>
      </w:r>
      <w:r w:rsidR="00FF2032" w:rsidRPr="00FF2032">
        <w:t>umarası</w:t>
      </w:r>
      <w:r w:rsidR="00795003">
        <w:t>, GT ve boş ağırlığını gösterir belgeler,</w:t>
      </w:r>
    </w:p>
    <w:p w:rsidR="00795003" w:rsidRPr="00A6338B" w:rsidRDefault="00795003" w:rsidP="00576440">
      <w:pPr>
        <w:pStyle w:val="NormalWeb"/>
        <w:numPr>
          <w:ilvl w:val="0"/>
          <w:numId w:val="17"/>
        </w:numPr>
        <w:tabs>
          <w:tab w:val="left" w:pos="567"/>
          <w:tab w:val="left" w:pos="851"/>
        </w:tabs>
        <w:spacing w:before="0" w:after="0"/>
        <w:ind w:left="0" w:firstLine="567"/>
        <w:jc w:val="both"/>
      </w:pPr>
      <w:r w:rsidRPr="00A6338B">
        <w:t>Tüzel kişiliğe ait Ticaret Sicil Gazetesi, gerçek kişiye ait sicil belgesi ve T.C. kimlik numarası beyanı,</w:t>
      </w:r>
    </w:p>
    <w:p w:rsidR="00795003" w:rsidRPr="00A6338B" w:rsidRDefault="00795003" w:rsidP="00576440">
      <w:pPr>
        <w:pStyle w:val="NormalWeb"/>
        <w:numPr>
          <w:ilvl w:val="0"/>
          <w:numId w:val="17"/>
        </w:numPr>
        <w:tabs>
          <w:tab w:val="left" w:pos="567"/>
          <w:tab w:val="left" w:pos="851"/>
        </w:tabs>
        <w:spacing w:before="0" w:after="0"/>
        <w:ind w:left="0" w:firstLine="567"/>
        <w:jc w:val="both"/>
      </w:pPr>
      <w:r w:rsidRPr="00A6338B">
        <w:t>Noterden onaylı imza sirküleri veya imza beyanı ve yetki belgesi,</w:t>
      </w:r>
    </w:p>
    <w:p w:rsidR="00795003" w:rsidRDefault="00795003" w:rsidP="00576440">
      <w:pPr>
        <w:pStyle w:val="NormalWeb"/>
        <w:numPr>
          <w:ilvl w:val="0"/>
          <w:numId w:val="17"/>
        </w:numPr>
        <w:tabs>
          <w:tab w:val="left" w:pos="567"/>
          <w:tab w:val="left" w:pos="851"/>
        </w:tabs>
        <w:spacing w:before="0" w:after="0"/>
        <w:ind w:left="0" w:firstLine="567"/>
        <w:jc w:val="both"/>
      </w:pPr>
      <w:r>
        <w:t xml:space="preserve">Tesis </w:t>
      </w:r>
      <w:r w:rsidR="00BF5497">
        <w:t xml:space="preserve">yetkilisi </w:t>
      </w:r>
      <w:r>
        <w:t>tarafından yapılan</w:t>
      </w:r>
      <w:r w:rsidR="00FB4778">
        <w:t xml:space="preserve"> başvurularda, donatanın gemi veya su aracının</w:t>
      </w:r>
      <w:r>
        <w:t xml:space="preserve"> geri dönüşümünü talep ettiğini ve geri dönüşüm işi ile ilgili sorumluluğu tesis </w:t>
      </w:r>
      <w:r w:rsidR="00BF5497">
        <w:t>yetkilisine</w:t>
      </w:r>
      <w:r>
        <w:t xml:space="preserve"> verdiğini </w:t>
      </w:r>
      <w:r w:rsidRPr="00B40090">
        <w:t xml:space="preserve">gösterir </w:t>
      </w:r>
      <w:r>
        <w:t xml:space="preserve">noter onaylı </w:t>
      </w:r>
      <w:r w:rsidRPr="00B40090">
        <w:t>belge.</w:t>
      </w:r>
    </w:p>
    <w:p w:rsidR="00795003" w:rsidRDefault="00795003" w:rsidP="00576440">
      <w:pPr>
        <w:pStyle w:val="NormalWeb"/>
        <w:numPr>
          <w:ilvl w:val="0"/>
          <w:numId w:val="17"/>
        </w:numPr>
        <w:tabs>
          <w:tab w:val="left" w:pos="567"/>
          <w:tab w:val="left" w:pos="851"/>
        </w:tabs>
        <w:spacing w:before="0" w:after="0"/>
        <w:ind w:left="0" w:firstLine="567"/>
        <w:jc w:val="both"/>
      </w:pPr>
      <w:r>
        <w:t>Geri dönüşüm için kullanılacak alanla ilgili gerekli bilgiler.</w:t>
      </w:r>
    </w:p>
    <w:p w:rsidR="00795003" w:rsidRDefault="00795003" w:rsidP="00576440">
      <w:pPr>
        <w:pStyle w:val="NormalWeb"/>
        <w:numPr>
          <w:ilvl w:val="0"/>
          <w:numId w:val="17"/>
        </w:numPr>
        <w:tabs>
          <w:tab w:val="left" w:pos="567"/>
          <w:tab w:val="left" w:pos="851"/>
        </w:tabs>
        <w:spacing w:before="0" w:after="0"/>
        <w:ind w:left="0" w:firstLine="567"/>
        <w:jc w:val="both"/>
      </w:pPr>
      <w:r>
        <w:t xml:space="preserve">İTDK ücretinin yatırıldığına ilişkin makbuz. </w:t>
      </w:r>
    </w:p>
    <w:p w:rsidR="00795003" w:rsidRPr="00516FDB"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29" w:name="_Toc416958833"/>
      <w:r w:rsidR="00FB4778">
        <w:rPr>
          <w:rFonts w:ascii="Times New Roman" w:hAnsi="Times New Roman"/>
          <w:sz w:val="24"/>
          <w:szCs w:val="24"/>
        </w:rPr>
        <w:t xml:space="preserve">Mahallinde </w:t>
      </w:r>
      <w:r w:rsidR="00795003" w:rsidRPr="001F1C56">
        <w:rPr>
          <w:rFonts w:ascii="Times New Roman" w:hAnsi="Times New Roman"/>
          <w:sz w:val="24"/>
          <w:szCs w:val="24"/>
        </w:rPr>
        <w:t>geri dönüşüm başvurusu</w:t>
      </w:r>
      <w:r w:rsidR="00795003" w:rsidRPr="00516FDB">
        <w:rPr>
          <w:rFonts w:ascii="Times New Roman" w:hAnsi="Times New Roman"/>
          <w:sz w:val="24"/>
          <w:szCs w:val="24"/>
        </w:rPr>
        <w:t>nun değerlendirilmesi</w:t>
      </w:r>
      <w:bookmarkEnd w:id="29"/>
    </w:p>
    <w:p w:rsidR="00795003" w:rsidRDefault="00576440" w:rsidP="000A3320">
      <w:pPr>
        <w:pStyle w:val="NormalWeb"/>
        <w:tabs>
          <w:tab w:val="left" w:pos="567"/>
        </w:tabs>
        <w:spacing w:before="0" w:after="0"/>
        <w:jc w:val="both"/>
      </w:pPr>
      <w:r>
        <w:rPr>
          <w:b/>
        </w:rPr>
        <w:tab/>
      </w:r>
      <w:r w:rsidR="00DA2FB1">
        <w:rPr>
          <w:b/>
        </w:rPr>
        <w:t>Madde 25</w:t>
      </w:r>
      <w:r w:rsidR="00795003" w:rsidRPr="00516FDB">
        <w:rPr>
          <w:b/>
        </w:rPr>
        <w:t xml:space="preserve"> –</w:t>
      </w:r>
      <w:r w:rsidR="00FB4778">
        <w:t xml:space="preserve"> (1) İTDK, gemi veya su aracının</w:t>
      </w:r>
      <w:r w:rsidR="00795003">
        <w:t>, 2</w:t>
      </w:r>
      <w:r w:rsidR="00A250B3">
        <w:t>3</w:t>
      </w:r>
      <w:r w:rsidR="00795003">
        <w:t xml:space="preserve"> </w:t>
      </w:r>
      <w:r w:rsidR="00A250B3">
        <w:t>üncü</w:t>
      </w:r>
      <w:r w:rsidR="00795003">
        <w:t xml:space="preserve"> maddenin 1 inci fıkrasında belirtilen kriterleri sağlayıp sağlamadığını ve boş ağırlığını tespit etmek için toplanı</w:t>
      </w:r>
      <w:r w:rsidR="00FB4778">
        <w:t>r. İTDK, gerekli görürse gemi veya su aracının</w:t>
      </w:r>
      <w:r w:rsidR="00224597">
        <w:t xml:space="preserve"> bulunduğu alanda ve gemi veya su aracında</w:t>
      </w:r>
      <w:r w:rsidR="00795003">
        <w:t xml:space="preserve"> inceleme yapar. İTDK, donatan ve</w:t>
      </w:r>
      <w:r w:rsidR="00224597">
        <w:t xml:space="preserve">ya tesis yetkilisinden </w:t>
      </w:r>
      <w:r w:rsidR="00BF5497">
        <w:t>gemi</w:t>
      </w:r>
      <w:r w:rsidR="0030590F">
        <w:t xml:space="preserve"> veya su aracının</w:t>
      </w:r>
      <w:r w:rsidR="00BF5497">
        <w:t xml:space="preserve"> kondisyonu</w:t>
      </w:r>
      <w:r w:rsidR="00795003">
        <w:t xml:space="preserve"> ile boş ağır</w:t>
      </w:r>
      <w:r w:rsidR="00BF5497">
        <w:t>lığını tespit edebilmek için ek</w:t>
      </w:r>
      <w:r w:rsidR="00795003">
        <w:t xml:space="preserve"> belge, bilirkişi veya dalgıç talebinde bulunabilir. Gemi</w:t>
      </w:r>
      <w:r w:rsidR="00224597">
        <w:t xml:space="preserve"> veya su aracının </w:t>
      </w:r>
      <w:r w:rsidR="00795003">
        <w:t>boş ağırlığının resmi dokümanlardan tespit edilemediği durumlarda yaş</w:t>
      </w:r>
      <w:r w:rsidR="00BF5497">
        <w:t>ı</w:t>
      </w:r>
      <w:r w:rsidR="00795003">
        <w:t xml:space="preserve"> ve kondisyon</w:t>
      </w:r>
      <w:r w:rsidR="00BF5497">
        <w:t>u</w:t>
      </w:r>
      <w:r w:rsidR="00795003">
        <w:t xml:space="preserve"> göz önünde bulundurularak yaklaşık hesaplama yapılır. Gerekli belgelerin komisyona ulaşmasına bağlı olarak İTDK raporunu hazırlar.</w:t>
      </w:r>
    </w:p>
    <w:p w:rsidR="00795003" w:rsidRDefault="00576440" w:rsidP="000A3320">
      <w:pPr>
        <w:pStyle w:val="NormalWeb"/>
        <w:tabs>
          <w:tab w:val="left" w:pos="567"/>
        </w:tabs>
        <w:spacing w:before="0" w:after="0"/>
        <w:jc w:val="both"/>
      </w:pPr>
      <w:r>
        <w:tab/>
      </w:r>
      <w:r w:rsidR="00224597">
        <w:t>(2) İTDK raporu ile gemi veya su aracının</w:t>
      </w:r>
      <w:r w:rsidR="00795003">
        <w:t xml:space="preserve">, </w:t>
      </w:r>
      <w:r w:rsidR="00A250B3">
        <w:t xml:space="preserve">23 üncü </w:t>
      </w:r>
      <w:r w:rsidR="00795003">
        <w:t>maddenin 1 inci fıkrasında belirtilen kriterleri sağladığı tespit edilirse Liman Başkanlığı, mahallinde geri dönüşüm yapılması talebine yönelik ilgili kurum ve kuruluşların uygun görüşünü alır. İlgili kurum ve kuruluşlarca gemi</w:t>
      </w:r>
      <w:r w:rsidR="00224597">
        <w:t xml:space="preserve"> veya su aracının </w:t>
      </w:r>
      <w:r w:rsidR="00795003">
        <w:t>geri dönüştürülmesinin planlandığı alan ve gemi</w:t>
      </w:r>
      <w:r w:rsidR="00224597" w:rsidRPr="00224597">
        <w:t xml:space="preserve"> </w:t>
      </w:r>
      <w:r w:rsidR="00224597">
        <w:t>veya su aracında</w:t>
      </w:r>
      <w:r w:rsidR="00BF5497">
        <w:t xml:space="preserve"> inceleme yapılabilir.</w:t>
      </w:r>
      <w:r w:rsidR="00795003">
        <w:t xml:space="preserve"> </w:t>
      </w:r>
      <w:r w:rsidR="00BF5497">
        <w:t>D</w:t>
      </w:r>
      <w:r w:rsidR="00795003">
        <w:t>onatan ve tesis yetkilisinden bilgi ve belge iste</w:t>
      </w:r>
      <w:r w:rsidR="00224597">
        <w:t>n</w:t>
      </w:r>
      <w:r w:rsidR="00795003">
        <w:t xml:space="preserve">ebilir. Geri dönüşüm süresince tesis yetkilisince uygulanması gereken emniyet, güvenlik ve çevre kirliliğini önleyici tedbirlere ilişkin ilgili kurum ve kuruluşlarca taahhütname alınabilir. İlgili kurum ve kuruluşlar görüşlerini ivedi olarak Liman Başkanlığına bildirir.  </w:t>
      </w:r>
    </w:p>
    <w:p w:rsidR="00795003" w:rsidRDefault="00576440" w:rsidP="000A3320">
      <w:pPr>
        <w:pStyle w:val="NormalWeb"/>
        <w:tabs>
          <w:tab w:val="left" w:pos="567"/>
        </w:tabs>
        <w:spacing w:before="0" w:after="0"/>
        <w:jc w:val="both"/>
      </w:pPr>
      <w:r>
        <w:tab/>
      </w:r>
      <w:r w:rsidR="00795003">
        <w:t>(3) İTDK raporu ile gemi</w:t>
      </w:r>
      <w:r w:rsidR="00224597" w:rsidRPr="00224597">
        <w:t xml:space="preserve"> </w:t>
      </w:r>
      <w:r w:rsidR="00224597">
        <w:t>veya su aracının</w:t>
      </w:r>
      <w:r w:rsidR="00795003">
        <w:t xml:space="preserve">, </w:t>
      </w:r>
      <w:r w:rsidR="00A250B3">
        <w:t xml:space="preserve">23 üncü </w:t>
      </w:r>
      <w:r w:rsidR="00795003">
        <w:t>maddenin 1 inci fıkrasında belirtilen kriterleri sağlamadığı tespit edilirse veya bu maddenin 2 inci fıkrası kapsamında Liman Başkanlığına sunulan olumsuz görüş var ise başvuru sahibi donatan ve/veya tesis yetkilisine bildirim yapılır. 2</w:t>
      </w:r>
      <w:r w:rsidR="00A250B3">
        <w:t>4</w:t>
      </w:r>
      <w:r w:rsidR="002E0BD5">
        <w:t xml:space="preserve"> üncü</w:t>
      </w:r>
      <w:r w:rsidR="00795003">
        <w:t xml:space="preserve"> madde gereği yatırılmış İTDK ücreti iade edilmez. </w:t>
      </w:r>
    </w:p>
    <w:p w:rsidR="00795003" w:rsidRDefault="00576440" w:rsidP="000A3320">
      <w:pPr>
        <w:pStyle w:val="NormalWeb"/>
        <w:tabs>
          <w:tab w:val="left" w:pos="567"/>
        </w:tabs>
        <w:spacing w:before="0" w:after="0"/>
        <w:jc w:val="both"/>
      </w:pPr>
      <w:r>
        <w:tab/>
      </w:r>
      <w:r w:rsidR="00795003">
        <w:t>(4) İTDK raporu ile gemi</w:t>
      </w:r>
      <w:r w:rsidR="00224597" w:rsidRPr="00224597">
        <w:t xml:space="preserve"> </w:t>
      </w:r>
      <w:r w:rsidR="00224597">
        <w:t>veya su aracının</w:t>
      </w:r>
      <w:r w:rsidR="00795003">
        <w:t>, 2</w:t>
      </w:r>
      <w:r w:rsidR="0030590F">
        <w:t>3</w:t>
      </w:r>
      <w:r w:rsidR="00795003">
        <w:t xml:space="preserve"> </w:t>
      </w:r>
      <w:r w:rsidR="0030590F">
        <w:t>üncü</w:t>
      </w:r>
      <w:r w:rsidR="00795003">
        <w:t xml:space="preserve"> maddenin 1 inci fıkrasında belirtilen kriterleri sağladığı tespit edilirse ve bu maddenin 2 nci fıkrası kapsamında Liman Başkanlığına sunulan olumsuz görüş yok ise </w:t>
      </w:r>
      <w:r w:rsidR="00BF5497">
        <w:t xml:space="preserve">Liman Başkanlığı, </w:t>
      </w:r>
      <w:r w:rsidR="00795003">
        <w:t xml:space="preserve">başvuru sahibi donatan ve/veya tesis yetkilisine </w:t>
      </w:r>
      <w:r w:rsidR="00BF5497">
        <w:t>2</w:t>
      </w:r>
      <w:r w:rsidR="00A250B3">
        <w:t>6</w:t>
      </w:r>
      <w:r w:rsidR="00BF5497">
        <w:t xml:space="preserve"> </w:t>
      </w:r>
      <w:r w:rsidR="00A250B3">
        <w:t>ıncı</w:t>
      </w:r>
      <w:r w:rsidR="00BF5497">
        <w:t xml:space="preserve"> madde kapsamında </w:t>
      </w:r>
      <w:r w:rsidR="00795003">
        <w:t xml:space="preserve">mahallinde geri dönüşüm </w:t>
      </w:r>
      <w:r w:rsidR="00BF5497">
        <w:t>yapabileceğini</w:t>
      </w:r>
      <w:r w:rsidR="00795003">
        <w:t xml:space="preserve"> bildiri</w:t>
      </w:r>
      <w:r w:rsidR="00BF5497">
        <w:t>r.</w:t>
      </w:r>
    </w:p>
    <w:p w:rsidR="00795003" w:rsidRDefault="00576440" w:rsidP="000A3320">
      <w:pPr>
        <w:tabs>
          <w:tab w:val="left" w:pos="567"/>
        </w:tabs>
        <w:spacing w:line="276" w:lineRule="auto"/>
        <w:ind w:right="40"/>
        <w:jc w:val="both"/>
      </w:pPr>
      <w:r>
        <w:tab/>
      </w:r>
      <w:r w:rsidR="00795003">
        <w:t xml:space="preserve">(5) </w:t>
      </w:r>
      <w:r w:rsidR="00A250B3">
        <w:t xml:space="preserve">23 üncü </w:t>
      </w:r>
      <w:r w:rsidR="00795003">
        <w:rPr>
          <w:bCs/>
        </w:rPr>
        <w:t>maddenin 1 inci fıkrasındaki kriterleri sağladığı İTDK tarafından tespit edilen gemi</w:t>
      </w:r>
      <w:r w:rsidR="00224597">
        <w:rPr>
          <w:bCs/>
        </w:rPr>
        <w:t xml:space="preserve"> </w:t>
      </w:r>
      <w:r w:rsidR="00224597">
        <w:t>veya su aracının</w:t>
      </w:r>
      <w:r w:rsidR="00224597">
        <w:rPr>
          <w:bCs/>
        </w:rPr>
        <w:t xml:space="preserve"> </w:t>
      </w:r>
      <w:r w:rsidR="00795003">
        <w:rPr>
          <w:bCs/>
        </w:rPr>
        <w:t xml:space="preserve">mahallinde geri dönüşümü için </w:t>
      </w:r>
      <w:r w:rsidR="00BF5497">
        <w:rPr>
          <w:bCs/>
        </w:rPr>
        <w:t xml:space="preserve">aynı tesis yetkilisi tarafından </w:t>
      </w:r>
      <w:r w:rsidR="00795003">
        <w:rPr>
          <w:bCs/>
        </w:rPr>
        <w:t>yenilenecek başvurularda İTDK kurulmasına ve İTDK ücreti yatırılmasına gerek yoktur.</w:t>
      </w:r>
    </w:p>
    <w:p w:rsidR="00795003" w:rsidRPr="00516FDB"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0" w:name="_Toc416958834"/>
      <w:r w:rsidR="00795003" w:rsidRPr="001F1C56">
        <w:rPr>
          <w:rFonts w:ascii="Times New Roman" w:hAnsi="Times New Roman"/>
          <w:sz w:val="24"/>
          <w:szCs w:val="24"/>
        </w:rPr>
        <w:t>Mahallinde geri dönüşüm</w:t>
      </w:r>
      <w:r w:rsidR="00795003">
        <w:rPr>
          <w:rFonts w:ascii="Times New Roman" w:hAnsi="Times New Roman"/>
          <w:sz w:val="24"/>
          <w:szCs w:val="24"/>
        </w:rPr>
        <w:t>ün yapılması</w:t>
      </w:r>
      <w:bookmarkEnd w:id="30"/>
    </w:p>
    <w:p w:rsidR="00795003" w:rsidRDefault="00576440" w:rsidP="000A3320">
      <w:pPr>
        <w:pStyle w:val="NormalWeb"/>
        <w:tabs>
          <w:tab w:val="left" w:pos="567"/>
        </w:tabs>
        <w:spacing w:before="0" w:after="0"/>
        <w:jc w:val="both"/>
      </w:pPr>
      <w:r>
        <w:rPr>
          <w:b/>
        </w:rPr>
        <w:tab/>
      </w:r>
      <w:r w:rsidR="00795003" w:rsidRPr="00ED4864">
        <w:rPr>
          <w:b/>
        </w:rPr>
        <w:t>Madde 2</w:t>
      </w:r>
      <w:r w:rsidR="00DA2FB1">
        <w:rPr>
          <w:b/>
        </w:rPr>
        <w:t>6</w:t>
      </w:r>
      <w:r w:rsidR="00795003" w:rsidRPr="00ED4864">
        <w:rPr>
          <w:b/>
        </w:rPr>
        <w:t xml:space="preserve"> –</w:t>
      </w:r>
      <w:r w:rsidR="00795003">
        <w:t xml:space="preserve"> (1) Mahallinde geri dönüşüm talebi uygun görülen donatan ve/veya tesis yetkilisi geri dönüşüm işine başlamadan aşağıdaki belge örneklerini Liman Başkanlığına sunar.</w:t>
      </w:r>
    </w:p>
    <w:p w:rsidR="00795003" w:rsidRDefault="00FE45E0" w:rsidP="00576440">
      <w:pPr>
        <w:pStyle w:val="NormalWeb"/>
        <w:numPr>
          <w:ilvl w:val="0"/>
          <w:numId w:val="11"/>
        </w:numPr>
        <w:tabs>
          <w:tab w:val="left" w:pos="567"/>
          <w:tab w:val="left" w:pos="851"/>
        </w:tabs>
        <w:spacing w:before="0" w:after="0"/>
        <w:ind w:left="0" w:firstLine="567"/>
        <w:jc w:val="both"/>
      </w:pPr>
      <w:r>
        <w:t>Gemi veya su aracının</w:t>
      </w:r>
      <w:r w:rsidR="00795003">
        <w:t xml:space="preserve"> konumu ve kondisyonu göz önünde bulundurularak </w:t>
      </w:r>
      <w:r w:rsidR="00795003" w:rsidRPr="00686A4D">
        <w:t xml:space="preserve">geri dönüşüm </w:t>
      </w:r>
      <w:r w:rsidR="00795003">
        <w:t>süresince kullanılacak ekipmanlar hakkında bilgi,</w:t>
      </w:r>
    </w:p>
    <w:p w:rsidR="00795003" w:rsidRDefault="00795003" w:rsidP="00576440">
      <w:pPr>
        <w:pStyle w:val="NormalWeb"/>
        <w:numPr>
          <w:ilvl w:val="0"/>
          <w:numId w:val="11"/>
        </w:numPr>
        <w:tabs>
          <w:tab w:val="left" w:pos="567"/>
          <w:tab w:val="left" w:pos="851"/>
        </w:tabs>
        <w:spacing w:before="0" w:after="0"/>
        <w:ind w:left="0" w:firstLine="567"/>
        <w:jc w:val="both"/>
      </w:pPr>
      <w:r>
        <w:t>Geri dönüşüm sürecinin takip edilebileceği bir termin planını da ihtiva eden iş planı,</w:t>
      </w:r>
    </w:p>
    <w:p w:rsidR="00795003" w:rsidRDefault="00FE45E0" w:rsidP="00576440">
      <w:pPr>
        <w:pStyle w:val="NormalWeb"/>
        <w:numPr>
          <w:ilvl w:val="0"/>
          <w:numId w:val="11"/>
        </w:numPr>
        <w:tabs>
          <w:tab w:val="left" w:pos="567"/>
          <w:tab w:val="left" w:pos="851"/>
        </w:tabs>
        <w:spacing w:before="0" w:after="0"/>
        <w:ind w:left="0" w:firstLine="567"/>
        <w:jc w:val="both"/>
      </w:pPr>
      <w:r>
        <w:t>Gemi veya su aracının</w:t>
      </w:r>
      <w:r w:rsidR="00795003" w:rsidRPr="00176862">
        <w:t xml:space="preserve"> Türk Bayraklı olması durumunda sicilden terkin edildiğine dair belge, yabancı bayraklı olması durumunda ise </w:t>
      </w:r>
      <w:r w:rsidR="00795003">
        <w:t xml:space="preserve">Gümrük ve Ticaret Bakanlığı’ndan </w:t>
      </w:r>
      <w:r w:rsidR="00795003" w:rsidRPr="00176862">
        <w:t xml:space="preserve">alınacak uygunluk yazısı, </w:t>
      </w:r>
    </w:p>
    <w:p w:rsidR="00795003" w:rsidRDefault="00795003" w:rsidP="00576440">
      <w:pPr>
        <w:pStyle w:val="NormalWeb"/>
        <w:numPr>
          <w:ilvl w:val="0"/>
          <w:numId w:val="11"/>
        </w:numPr>
        <w:tabs>
          <w:tab w:val="left" w:pos="567"/>
          <w:tab w:val="left" w:pos="851"/>
        </w:tabs>
        <w:spacing w:before="0" w:after="0"/>
        <w:ind w:left="0" w:firstLine="567"/>
        <w:jc w:val="both"/>
      </w:pPr>
      <w:r>
        <w:t xml:space="preserve">İdare tarafından her yıl belirlenecek olan boş ağırlığı </w:t>
      </w:r>
      <w:r w:rsidRPr="00B40090">
        <w:t>üzerinden ton başına hesap edile</w:t>
      </w:r>
      <w:r>
        <w:t>cek tutarın yatırıldığına ilişkin makbuz,</w:t>
      </w:r>
      <w:r w:rsidRPr="00295A20">
        <w:t xml:space="preserve"> </w:t>
      </w:r>
    </w:p>
    <w:p w:rsidR="00795003" w:rsidRDefault="006A259E" w:rsidP="00576440">
      <w:pPr>
        <w:pStyle w:val="NormalWeb"/>
        <w:numPr>
          <w:ilvl w:val="0"/>
          <w:numId w:val="11"/>
        </w:numPr>
        <w:tabs>
          <w:tab w:val="left" w:pos="567"/>
          <w:tab w:val="left" w:pos="851"/>
        </w:tabs>
        <w:spacing w:before="0" w:after="0"/>
        <w:ind w:left="0" w:firstLine="567"/>
        <w:jc w:val="both"/>
      </w:pPr>
      <w:r>
        <w:t>Gemi ve su aracının</w:t>
      </w:r>
      <w:r w:rsidR="00795003">
        <w:t xml:space="preserve"> konumu, kondisyonu,</w:t>
      </w:r>
      <w:r w:rsidR="00795003" w:rsidRPr="00944FFE">
        <w:t xml:space="preserve"> bulunduğu yer ve </w:t>
      </w:r>
      <w:r w:rsidR="00795003">
        <w:t xml:space="preserve">geri dönüşüm </w:t>
      </w:r>
      <w:r w:rsidR="00795003" w:rsidRPr="00944FFE">
        <w:t xml:space="preserve">işleminin niteliğine göre </w:t>
      </w:r>
      <w:r>
        <w:t>bir önceki bentte hesap edilen tutarın 10</w:t>
      </w:r>
      <w:r w:rsidR="00795003">
        <w:t xml:space="preserve"> katından az olmamak</w:t>
      </w:r>
      <w:r>
        <w:t xml:space="preserve"> ve 20 katından fazla olmamak</w:t>
      </w:r>
      <w:r w:rsidR="00795003">
        <w:t xml:space="preserve"> kaydıyla Liman Başkanlığınca </w:t>
      </w:r>
      <w:r w:rsidR="00795003" w:rsidRPr="00944FFE">
        <w:t>tespit ed</w:t>
      </w:r>
      <w:r w:rsidR="00795003">
        <w:t>ilecek</w:t>
      </w:r>
      <w:r w:rsidR="00795003" w:rsidRPr="00944FFE">
        <w:t xml:space="preserve"> tutarda; bankalardan süresiz teminat mektubu veya devlet tahvilleri yahut hazine kefaletini haiz tahvil</w:t>
      </w:r>
      <w:r w:rsidR="00795003">
        <w:t>ine ilişkin belge,</w:t>
      </w:r>
    </w:p>
    <w:p w:rsidR="00795003" w:rsidRDefault="00795003" w:rsidP="00576440">
      <w:pPr>
        <w:pStyle w:val="NormalWeb"/>
        <w:numPr>
          <w:ilvl w:val="0"/>
          <w:numId w:val="11"/>
        </w:numPr>
        <w:tabs>
          <w:tab w:val="left" w:pos="567"/>
          <w:tab w:val="left" w:pos="851"/>
        </w:tabs>
        <w:spacing w:before="0" w:after="0"/>
        <w:ind w:left="0" w:firstLine="567"/>
        <w:jc w:val="both"/>
      </w:pPr>
      <w:r w:rsidRPr="00B40090">
        <w:t>Liman Başkanlığınca gerekli görülen diğer belgeler.</w:t>
      </w:r>
    </w:p>
    <w:p w:rsidR="00795003" w:rsidRDefault="00576440" w:rsidP="000A3320">
      <w:pPr>
        <w:pStyle w:val="NormalWeb"/>
        <w:tabs>
          <w:tab w:val="left" w:pos="567"/>
        </w:tabs>
        <w:spacing w:before="0" w:after="0"/>
        <w:jc w:val="both"/>
      </w:pPr>
      <w:r>
        <w:tab/>
      </w:r>
      <w:r w:rsidR="00795003">
        <w:t>(2) Liman Başkanlığı, bu maddenin 1 inci fıkrası gereği sunulan dokümanları inceler ve uygun görmesi durumunda mahallinde geri dönüşümüne termin plana uygun şekilde başlanabileceğini donatan ve/veya tesis yetkilisine bildirir.</w:t>
      </w:r>
    </w:p>
    <w:p w:rsidR="00795003" w:rsidRDefault="00576440" w:rsidP="000A3320">
      <w:pPr>
        <w:pStyle w:val="NormalWeb"/>
        <w:tabs>
          <w:tab w:val="left" w:pos="567"/>
        </w:tabs>
        <w:spacing w:before="0" w:after="0"/>
        <w:jc w:val="both"/>
      </w:pPr>
      <w:r>
        <w:tab/>
      </w:r>
      <w:r w:rsidR="00795003">
        <w:t>(3) Tesis yetkilisi, 15 günde bir işin tamamlanma oranı hakkında Liman Başkanlığına bilgi sunar.</w:t>
      </w:r>
    </w:p>
    <w:p w:rsidR="00795003" w:rsidRDefault="00576440" w:rsidP="000A3320">
      <w:pPr>
        <w:pStyle w:val="NormalWeb"/>
        <w:tabs>
          <w:tab w:val="left" w:pos="567"/>
        </w:tabs>
        <w:spacing w:before="0" w:after="0"/>
        <w:jc w:val="both"/>
      </w:pPr>
      <w:r>
        <w:tab/>
      </w:r>
      <w:r w:rsidR="00795003">
        <w:t xml:space="preserve">(4) </w:t>
      </w:r>
      <w:r w:rsidR="00795003" w:rsidRPr="00B40090">
        <w:t xml:space="preserve">Liman Başkanlığı, geri dönüşüm işinin </w:t>
      </w:r>
      <w:r w:rsidR="00795003">
        <w:t>termin plana ve iş planına uygun yapılıp ya</w:t>
      </w:r>
      <w:r w:rsidR="00795003" w:rsidRPr="00B40090">
        <w:t>pılmadığını kontrol ede</w:t>
      </w:r>
      <w:r w:rsidR="00795003">
        <w:t>bilir.</w:t>
      </w:r>
    </w:p>
    <w:p w:rsidR="00795003" w:rsidRDefault="00576440" w:rsidP="000A3320">
      <w:pPr>
        <w:pStyle w:val="NormalWeb"/>
        <w:tabs>
          <w:tab w:val="left" w:pos="567"/>
        </w:tabs>
        <w:spacing w:before="0" w:after="0"/>
        <w:jc w:val="both"/>
      </w:pPr>
      <w:r>
        <w:tab/>
      </w:r>
      <w:r w:rsidR="00795003">
        <w:t xml:space="preserve">(5) Tesis yetkilisi, geri dönüşüm işini bitirdiği zaman Liman Başkanlığına yazılı bildirimde bulunur. </w:t>
      </w:r>
    </w:p>
    <w:p w:rsidR="006A259E" w:rsidRDefault="00576440" w:rsidP="000A3320">
      <w:pPr>
        <w:pStyle w:val="NormalWeb"/>
        <w:tabs>
          <w:tab w:val="left" w:pos="567"/>
        </w:tabs>
        <w:spacing w:before="0" w:after="0"/>
        <w:jc w:val="both"/>
      </w:pPr>
      <w:r>
        <w:tab/>
      </w:r>
      <w:r w:rsidR="00795003">
        <w:t xml:space="preserve">(6) </w:t>
      </w:r>
      <w:r w:rsidR="006A259E">
        <w:t xml:space="preserve">Geri dönüşüm işinin bitirildiğine yönelik bildirim üzerine Liman Başkanlığı, işin </w:t>
      </w:r>
      <w:r w:rsidR="00675C53">
        <w:t xml:space="preserve">tamamlanıp </w:t>
      </w:r>
      <w:r w:rsidR="006A259E">
        <w:t>tamamlandığını ve geri dönüşümün gerçekleştiği alanın uygun şekilde terk edilip edilmediğini kontrol eder.</w:t>
      </w:r>
    </w:p>
    <w:p w:rsidR="00795003" w:rsidRDefault="00576440" w:rsidP="000A3320">
      <w:pPr>
        <w:pStyle w:val="NormalWeb"/>
        <w:tabs>
          <w:tab w:val="left" w:pos="567"/>
        </w:tabs>
        <w:spacing w:before="0" w:after="0"/>
        <w:jc w:val="both"/>
      </w:pPr>
      <w:r>
        <w:tab/>
      </w:r>
      <w:r w:rsidR="006A259E">
        <w:t xml:space="preserve">(7) </w:t>
      </w:r>
      <w:r w:rsidR="00D4785A">
        <w:t>6 ıncı fıkra kapsamında yapılan inceleme olumlu sonuçlanırsa</w:t>
      </w:r>
      <w:r w:rsidR="00795003">
        <w:t xml:space="preserve">, </w:t>
      </w:r>
      <w:r w:rsidR="00D4785A">
        <w:t xml:space="preserve">Liman Başkanlığı </w:t>
      </w:r>
      <w:r w:rsidR="00795003">
        <w:t>geri dönüşüm işinin tamamlandığın</w:t>
      </w:r>
      <w:r w:rsidR="006A259E">
        <w:t>ı</w:t>
      </w:r>
      <w:r w:rsidR="00795003">
        <w:t xml:space="preserve"> ilgili kurum ve kuruluşlara bildirir. </w:t>
      </w:r>
      <w:r w:rsidR="006A259E">
        <w:t>İ</w:t>
      </w:r>
      <w:r w:rsidR="00795003">
        <w:t>lgili kurum ve kuruluşlar gerek görürse geri dönüşümün gerçekleştiği alanın uygun şekilde terk edilip edilmediğini kontrol edebilir. İlgili kurum ve kuruluşlar geri dönüşümün gerçekleştiği alanın uygun şekilde terk edilmediğini tespit ederse, Liman Başkanlığınca yapılan bildirimin tebliğinden itibaren en geç 10 iş günü içerisinde Liman Başkanlığı’na durumu bildirirler.</w:t>
      </w:r>
    </w:p>
    <w:p w:rsidR="00795003" w:rsidRDefault="00576440" w:rsidP="000A3320">
      <w:pPr>
        <w:pStyle w:val="NormalWeb"/>
        <w:tabs>
          <w:tab w:val="left" w:pos="567"/>
        </w:tabs>
        <w:spacing w:before="0" w:after="0"/>
        <w:jc w:val="both"/>
      </w:pPr>
      <w:r>
        <w:tab/>
      </w:r>
      <w:r w:rsidR="006A259E">
        <w:t xml:space="preserve">(8) Bu maddenin 6 ve 7 nci </w:t>
      </w:r>
      <w:r w:rsidR="00795003">
        <w:t>fıkra</w:t>
      </w:r>
      <w:r w:rsidR="006A259E">
        <w:t xml:space="preserve">ları </w:t>
      </w:r>
      <w:r w:rsidR="00795003">
        <w:t>kapsamında yapılacak incelemeler neticesinde, tesis yetkilisinin, gemi</w:t>
      </w:r>
      <w:r w:rsidR="006A259E">
        <w:t xml:space="preserve"> veya su aracını</w:t>
      </w:r>
      <w:r w:rsidR="00795003">
        <w:t xml:space="preserve"> tamamen geri dönüştürdüğü ve geri dönüşüm için kullandığı alanı uygun şekilde terk ettiği tespit edilirse bu maddenin 1 inci fıkrasının d bendi gereği </w:t>
      </w:r>
      <w:r w:rsidR="006A259E">
        <w:t>yatırılan teminat iade edilir</w:t>
      </w:r>
      <w:r w:rsidR="00795003">
        <w:t xml:space="preserve">. </w:t>
      </w:r>
    </w:p>
    <w:p w:rsidR="00795003" w:rsidRDefault="00576440" w:rsidP="000A3320">
      <w:pPr>
        <w:pStyle w:val="NormalWeb"/>
        <w:tabs>
          <w:tab w:val="left" w:pos="567"/>
        </w:tabs>
        <w:spacing w:before="0" w:after="0"/>
        <w:jc w:val="both"/>
      </w:pPr>
      <w:r>
        <w:tab/>
      </w:r>
      <w:r w:rsidR="006A259E">
        <w:t>(9</w:t>
      </w:r>
      <w:r w:rsidR="00795003">
        <w:t>) G</w:t>
      </w:r>
      <w:r w:rsidR="00795003" w:rsidRPr="00B40090">
        <w:t xml:space="preserve">eri dönüşüm işleminin </w:t>
      </w:r>
      <w:r w:rsidR="00795003">
        <w:t xml:space="preserve">termin planına uygun şekilde zamanında </w:t>
      </w:r>
      <w:r w:rsidR="00795003" w:rsidRPr="00B40090">
        <w:t xml:space="preserve">tamamlanmaması halinde </w:t>
      </w:r>
      <w:r w:rsidR="00795003">
        <w:t xml:space="preserve">mahallinde </w:t>
      </w:r>
      <w:r w:rsidR="00795003" w:rsidRPr="00B40090">
        <w:t>geri dönüşüm izni Liman Başkanlığın</w:t>
      </w:r>
      <w:r w:rsidR="00795003">
        <w:t>ca</w:t>
      </w:r>
      <w:r w:rsidR="00795003" w:rsidRPr="00B40090">
        <w:t xml:space="preserve"> iptal edilir</w:t>
      </w:r>
      <w:r w:rsidR="006A259E">
        <w:t>. B</w:t>
      </w:r>
      <w:r w:rsidR="00795003">
        <w:t xml:space="preserve">u maddenin 1 inci fıkrasının d bendi gereği </w:t>
      </w:r>
      <w:r w:rsidR="006A259E">
        <w:t>yatırtıl</w:t>
      </w:r>
      <w:r w:rsidR="00795003">
        <w:t xml:space="preserve">mış </w:t>
      </w:r>
      <w:r w:rsidR="00795003" w:rsidRPr="00B40090">
        <w:t>teminat</w:t>
      </w:r>
      <w:r w:rsidR="00795003">
        <w:t>,</w:t>
      </w:r>
      <w:r w:rsidR="00795003" w:rsidRPr="00B40090">
        <w:t xml:space="preserve"> </w:t>
      </w:r>
      <w:r w:rsidR="00795003">
        <w:t xml:space="preserve">bildirime gerek kalmaksızın </w:t>
      </w:r>
      <w:r w:rsidR="00795003" w:rsidRPr="00B40090">
        <w:t>hazineye irat kaydedilir.</w:t>
      </w:r>
    </w:p>
    <w:p w:rsidR="00795003" w:rsidRPr="00E97BEA"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1" w:name="_Toc416958835"/>
      <w:r w:rsidR="00795003" w:rsidRPr="001F1C56">
        <w:rPr>
          <w:rFonts w:ascii="Times New Roman" w:hAnsi="Times New Roman"/>
          <w:sz w:val="24"/>
          <w:szCs w:val="24"/>
        </w:rPr>
        <w:t>Mahallinde geri dönüşüm</w:t>
      </w:r>
      <w:r w:rsidR="00795003">
        <w:rPr>
          <w:rFonts w:ascii="Times New Roman" w:hAnsi="Times New Roman"/>
          <w:sz w:val="24"/>
          <w:szCs w:val="24"/>
        </w:rPr>
        <w:t xml:space="preserve"> termin planının revize edilmesi</w:t>
      </w:r>
      <w:bookmarkEnd w:id="31"/>
    </w:p>
    <w:p w:rsidR="00795003" w:rsidRDefault="00576440" w:rsidP="000A3320">
      <w:pPr>
        <w:pStyle w:val="NormalWeb"/>
        <w:tabs>
          <w:tab w:val="left" w:pos="567"/>
        </w:tabs>
        <w:spacing w:before="0" w:after="0"/>
        <w:jc w:val="both"/>
      </w:pPr>
      <w:r>
        <w:rPr>
          <w:b/>
        </w:rPr>
        <w:tab/>
      </w:r>
      <w:r w:rsidR="00DA2FB1">
        <w:rPr>
          <w:b/>
        </w:rPr>
        <w:t>Madde 27</w:t>
      </w:r>
      <w:r w:rsidR="00795003" w:rsidRPr="003969FE">
        <w:rPr>
          <w:b/>
        </w:rPr>
        <w:t xml:space="preserve"> –</w:t>
      </w:r>
      <w:r w:rsidR="00795003">
        <w:t xml:space="preserve"> (1) Gemi</w:t>
      </w:r>
      <w:r w:rsidR="006A259E">
        <w:t xml:space="preserve"> veya su aracının</w:t>
      </w:r>
      <w:r w:rsidR="00795003">
        <w:t xml:space="preserve"> bulunduğu ve geri dönüştürüldüğü alan göz önünde bulundurularak aşağıda belirtilen m</w:t>
      </w:r>
      <w:r w:rsidR="00795003" w:rsidRPr="00B40090">
        <w:t>ücbir sebepler nedeniyle geri dönüşüm işlemi</w:t>
      </w:r>
      <w:r w:rsidR="00FF2032">
        <w:t>nin</w:t>
      </w:r>
      <w:r w:rsidR="00795003" w:rsidRPr="00B40090">
        <w:t xml:space="preserve"> tamamlanama</w:t>
      </w:r>
      <w:r w:rsidR="00795003">
        <w:t>ması durumunda</w:t>
      </w:r>
      <w:r w:rsidR="00795003" w:rsidRPr="00B40090">
        <w:t xml:space="preserve"> Liman Başkanlığın</w:t>
      </w:r>
      <w:r w:rsidR="00795003">
        <w:t xml:space="preserve">a başvurulur. </w:t>
      </w:r>
    </w:p>
    <w:p w:rsidR="00795003" w:rsidRDefault="00795003" w:rsidP="00576440">
      <w:pPr>
        <w:pStyle w:val="NormalWeb"/>
        <w:numPr>
          <w:ilvl w:val="1"/>
          <w:numId w:val="6"/>
        </w:numPr>
        <w:tabs>
          <w:tab w:val="left" w:pos="567"/>
          <w:tab w:val="left" w:pos="851"/>
        </w:tabs>
        <w:spacing w:before="0" w:after="0"/>
        <w:ind w:left="0" w:firstLine="567"/>
      </w:pPr>
      <w:r w:rsidRPr="000F378D">
        <w:t>Doğal afetler</w:t>
      </w:r>
      <w:r w:rsidR="00D4785A">
        <w:t>,</w:t>
      </w:r>
    </w:p>
    <w:p w:rsidR="00795003" w:rsidRDefault="00795003" w:rsidP="00576440">
      <w:pPr>
        <w:pStyle w:val="NormalWeb"/>
        <w:numPr>
          <w:ilvl w:val="1"/>
          <w:numId w:val="6"/>
        </w:numPr>
        <w:tabs>
          <w:tab w:val="left" w:pos="567"/>
          <w:tab w:val="left" w:pos="851"/>
        </w:tabs>
        <w:spacing w:before="0" w:after="0"/>
        <w:ind w:left="0" w:firstLine="567"/>
      </w:pPr>
      <w:r w:rsidRPr="000F378D">
        <w:t>Kanuni grev</w:t>
      </w:r>
      <w:r w:rsidR="00D4785A">
        <w:t>,</w:t>
      </w:r>
    </w:p>
    <w:p w:rsidR="00795003" w:rsidRDefault="00795003" w:rsidP="00576440">
      <w:pPr>
        <w:pStyle w:val="NormalWeb"/>
        <w:numPr>
          <w:ilvl w:val="1"/>
          <w:numId w:val="6"/>
        </w:numPr>
        <w:tabs>
          <w:tab w:val="left" w:pos="567"/>
          <w:tab w:val="left" w:pos="851"/>
        </w:tabs>
        <w:spacing w:before="0" w:after="0"/>
        <w:ind w:left="0" w:firstLine="567"/>
      </w:pPr>
      <w:r w:rsidRPr="000F378D">
        <w:t>Genel salgın hastalık</w:t>
      </w:r>
      <w:r w:rsidR="00D4785A">
        <w:t>,</w:t>
      </w:r>
    </w:p>
    <w:p w:rsidR="00795003" w:rsidRDefault="00795003" w:rsidP="00576440">
      <w:pPr>
        <w:pStyle w:val="NormalWeb"/>
        <w:numPr>
          <w:ilvl w:val="1"/>
          <w:numId w:val="6"/>
        </w:numPr>
        <w:tabs>
          <w:tab w:val="left" w:pos="567"/>
          <w:tab w:val="left" w:pos="851"/>
        </w:tabs>
        <w:spacing w:before="0" w:after="0"/>
        <w:ind w:left="0" w:firstLine="567"/>
      </w:pPr>
      <w:r w:rsidRPr="000F378D">
        <w:t>Kısmî veya genel seferberlik ilânı</w:t>
      </w:r>
      <w:r w:rsidR="00D4785A">
        <w:t>,</w:t>
      </w:r>
    </w:p>
    <w:p w:rsidR="00795003" w:rsidRDefault="00795003" w:rsidP="00576440">
      <w:pPr>
        <w:pStyle w:val="NormalWeb"/>
        <w:numPr>
          <w:ilvl w:val="1"/>
          <w:numId w:val="6"/>
        </w:numPr>
        <w:tabs>
          <w:tab w:val="left" w:pos="567"/>
          <w:tab w:val="left" w:pos="851"/>
        </w:tabs>
        <w:spacing w:before="0" w:after="0"/>
        <w:ind w:left="0" w:firstLine="567"/>
      </w:pPr>
      <w:r>
        <w:t>Hava ve deniz şartlarının bir önceki takvim yılının aynı ayının ortalamasından %20 oranında kötü gitmesi</w:t>
      </w:r>
      <w:r w:rsidR="00D4785A">
        <w:t>,</w:t>
      </w:r>
    </w:p>
    <w:p w:rsidR="00795003" w:rsidRDefault="00795003" w:rsidP="00576440">
      <w:pPr>
        <w:pStyle w:val="NormalWeb"/>
        <w:numPr>
          <w:ilvl w:val="1"/>
          <w:numId w:val="6"/>
        </w:numPr>
        <w:tabs>
          <w:tab w:val="left" w:pos="567"/>
          <w:tab w:val="left" w:pos="851"/>
        </w:tabs>
        <w:spacing w:before="0" w:after="0"/>
        <w:ind w:left="0" w:firstLine="567"/>
      </w:pPr>
      <w:r w:rsidRPr="000F378D">
        <w:t xml:space="preserve">Gerektiğinde </w:t>
      </w:r>
      <w:r>
        <w:t>İdare</w:t>
      </w:r>
      <w:r w:rsidRPr="000F378D">
        <w:t xml:space="preserve"> tarafından belirlenecek diğer haller.</w:t>
      </w:r>
    </w:p>
    <w:p w:rsidR="00795003" w:rsidRDefault="00576440" w:rsidP="000A3320">
      <w:pPr>
        <w:pStyle w:val="NormalWeb"/>
        <w:tabs>
          <w:tab w:val="left" w:pos="567"/>
        </w:tabs>
        <w:spacing w:before="0" w:after="0"/>
        <w:jc w:val="both"/>
      </w:pPr>
      <w:r>
        <w:tab/>
      </w:r>
      <w:r w:rsidR="00795003">
        <w:t xml:space="preserve">(2) Mücbir sebeplerden ötürü süre uzatımı verilebilmesi için mücbir sebebin </w:t>
      </w:r>
      <w:r w:rsidR="00795003" w:rsidRPr="00B05AD8">
        <w:t> tesis yetkilisinden kaynaklanan bir kusurdan ileri gelmemiş olması</w:t>
      </w:r>
      <w:r w:rsidR="00795003">
        <w:t xml:space="preserve"> ile doğrudan </w:t>
      </w:r>
      <w:r w:rsidR="00795003" w:rsidRPr="00140475">
        <w:t>veya dolaylı olarak yapılan işi engellemesi gerekmektedir.</w:t>
      </w:r>
    </w:p>
    <w:p w:rsidR="00795003" w:rsidRDefault="00576440" w:rsidP="000A3320">
      <w:pPr>
        <w:pStyle w:val="NormalWeb"/>
        <w:tabs>
          <w:tab w:val="left" w:pos="567"/>
        </w:tabs>
        <w:spacing w:before="0" w:after="0"/>
        <w:jc w:val="both"/>
      </w:pPr>
      <w:r>
        <w:tab/>
      </w:r>
      <w:r w:rsidR="00795003">
        <w:t>(3) Başvuru, Liman Başkanlığınca değerlendirilerek süre uzatımı verilebilir. Bu durumda termin planı tesis yetkilisince uygun şekilde revize edilir.</w:t>
      </w:r>
      <w:r w:rsidR="00795003" w:rsidRPr="00B40090">
        <w:t xml:space="preserve"> </w:t>
      </w:r>
    </w:p>
    <w:p w:rsidR="00795003"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2" w:name="_Toc416958836"/>
      <w:r w:rsidR="00795003" w:rsidRPr="00E97BEA">
        <w:rPr>
          <w:rFonts w:ascii="Times New Roman" w:hAnsi="Times New Roman"/>
          <w:sz w:val="24"/>
          <w:szCs w:val="24"/>
        </w:rPr>
        <w:t xml:space="preserve">Mahallinde geri </w:t>
      </w:r>
      <w:r w:rsidR="00D4785A">
        <w:rPr>
          <w:rFonts w:ascii="Times New Roman" w:hAnsi="Times New Roman"/>
          <w:sz w:val="24"/>
          <w:szCs w:val="24"/>
        </w:rPr>
        <w:t>dönüştürülebilecek diğer gemi ve su araçları</w:t>
      </w:r>
      <w:r w:rsidR="00675C53">
        <w:rPr>
          <w:rFonts w:ascii="Times New Roman" w:hAnsi="Times New Roman"/>
          <w:sz w:val="24"/>
          <w:szCs w:val="24"/>
        </w:rPr>
        <w:t>na</w:t>
      </w:r>
      <w:r w:rsidR="00795003" w:rsidRPr="00E97BEA">
        <w:rPr>
          <w:rFonts w:ascii="Times New Roman" w:hAnsi="Times New Roman"/>
          <w:sz w:val="24"/>
          <w:szCs w:val="24"/>
        </w:rPr>
        <w:t xml:space="preserve"> </w:t>
      </w:r>
      <w:r w:rsidR="00D4785A">
        <w:rPr>
          <w:rFonts w:ascii="Times New Roman" w:hAnsi="Times New Roman"/>
          <w:sz w:val="24"/>
          <w:szCs w:val="24"/>
        </w:rPr>
        <w:t>yönelik</w:t>
      </w:r>
      <w:r w:rsidR="00795003" w:rsidRPr="00E97BEA">
        <w:rPr>
          <w:rFonts w:ascii="Times New Roman" w:hAnsi="Times New Roman"/>
          <w:sz w:val="24"/>
          <w:szCs w:val="24"/>
        </w:rPr>
        <w:t xml:space="preserve"> işlemler</w:t>
      </w:r>
      <w:bookmarkEnd w:id="32"/>
    </w:p>
    <w:p w:rsidR="00795003" w:rsidRDefault="00576440" w:rsidP="000A3320">
      <w:pPr>
        <w:tabs>
          <w:tab w:val="left" w:pos="567"/>
        </w:tabs>
        <w:spacing w:line="276" w:lineRule="auto"/>
        <w:ind w:right="40"/>
        <w:jc w:val="both"/>
        <w:rPr>
          <w:bCs/>
        </w:rPr>
      </w:pPr>
      <w:r>
        <w:rPr>
          <w:b/>
          <w:bCs/>
        </w:rPr>
        <w:tab/>
      </w:r>
      <w:r w:rsidR="00DA2FB1">
        <w:rPr>
          <w:b/>
          <w:bCs/>
        </w:rPr>
        <w:t>Madde 28</w:t>
      </w:r>
      <w:r w:rsidR="00795003" w:rsidRPr="003969FE">
        <w:rPr>
          <w:b/>
          <w:bCs/>
        </w:rPr>
        <w:t xml:space="preserve"> -</w:t>
      </w:r>
      <w:r w:rsidR="00795003">
        <w:rPr>
          <w:bCs/>
        </w:rPr>
        <w:t xml:space="preserve"> (1</w:t>
      </w:r>
      <w:r w:rsidR="00795003" w:rsidRPr="000A7B19">
        <w:rPr>
          <w:bCs/>
        </w:rPr>
        <w:t>)</w:t>
      </w:r>
      <w:r w:rsidR="00795003">
        <w:rPr>
          <w:bCs/>
        </w:rPr>
        <w:t xml:space="preserve"> Aşağıdaki kriterlerden en az birine uyan gemi</w:t>
      </w:r>
      <w:r w:rsidR="0068536D">
        <w:rPr>
          <w:bCs/>
        </w:rPr>
        <w:t xml:space="preserve"> </w:t>
      </w:r>
      <w:r w:rsidR="00D4785A">
        <w:rPr>
          <w:bCs/>
        </w:rPr>
        <w:t>ve</w:t>
      </w:r>
      <w:r w:rsidR="0068536D">
        <w:rPr>
          <w:bCs/>
        </w:rPr>
        <w:t>ya</w:t>
      </w:r>
      <w:r w:rsidR="00D4785A">
        <w:rPr>
          <w:bCs/>
        </w:rPr>
        <w:t xml:space="preserve"> su araçları,</w:t>
      </w:r>
      <w:r w:rsidR="00795003">
        <w:rPr>
          <w:bCs/>
        </w:rPr>
        <w:t xml:space="preserve"> </w:t>
      </w:r>
      <w:r w:rsidR="00795003" w:rsidRPr="000A7B19">
        <w:rPr>
          <w:bCs/>
        </w:rPr>
        <w:t>ilgili Malmüdürlüğünce</w:t>
      </w:r>
      <w:r w:rsidR="00795003">
        <w:rPr>
          <w:bCs/>
        </w:rPr>
        <w:t xml:space="preserve"> </w:t>
      </w:r>
      <w:r w:rsidR="00795003" w:rsidRPr="00D62953">
        <w:rPr>
          <w:bCs/>
        </w:rPr>
        <w:t>veya Gümrük tasfiye işletmelerince</w:t>
      </w:r>
      <w:r w:rsidR="00795003" w:rsidRPr="000A7B19">
        <w:rPr>
          <w:bCs/>
        </w:rPr>
        <w:t xml:space="preserve"> pazarlık usulüyle ihale edile</w:t>
      </w:r>
      <w:r w:rsidR="00D4785A">
        <w:rPr>
          <w:bCs/>
        </w:rPr>
        <w:t>bilir.</w:t>
      </w:r>
    </w:p>
    <w:p w:rsidR="00795003" w:rsidRDefault="00795003" w:rsidP="00576440">
      <w:pPr>
        <w:tabs>
          <w:tab w:val="left" w:pos="567"/>
          <w:tab w:val="left" w:pos="851"/>
        </w:tabs>
        <w:spacing w:line="276" w:lineRule="auto"/>
        <w:ind w:right="40" w:firstLine="567"/>
        <w:jc w:val="both"/>
        <w:rPr>
          <w:bCs/>
        </w:rPr>
      </w:pPr>
      <w:r>
        <w:rPr>
          <w:bCs/>
        </w:rPr>
        <w:t>a)</w:t>
      </w:r>
      <w:r>
        <w:rPr>
          <w:bCs/>
        </w:rPr>
        <w:tab/>
      </w:r>
      <w:r w:rsidRPr="000A7B19">
        <w:rPr>
          <w:bCs/>
        </w:rPr>
        <w:t>Terk edilmiş gemi</w:t>
      </w:r>
      <w:r w:rsidR="00D4785A">
        <w:rPr>
          <w:bCs/>
        </w:rPr>
        <w:t xml:space="preserve"> ve su araçları,</w:t>
      </w:r>
    </w:p>
    <w:p w:rsidR="00795003" w:rsidRDefault="00795003" w:rsidP="00576440">
      <w:pPr>
        <w:tabs>
          <w:tab w:val="left" w:pos="567"/>
          <w:tab w:val="left" w:pos="851"/>
        </w:tabs>
        <w:spacing w:line="276" w:lineRule="auto"/>
        <w:ind w:right="40" w:firstLine="567"/>
        <w:jc w:val="both"/>
        <w:rPr>
          <w:bCs/>
        </w:rPr>
      </w:pPr>
      <w:r>
        <w:rPr>
          <w:bCs/>
        </w:rPr>
        <w:t>b)</w:t>
      </w:r>
      <w:r>
        <w:rPr>
          <w:bCs/>
        </w:rPr>
        <w:tab/>
      </w:r>
      <w:r w:rsidRPr="000A7B19">
        <w:rPr>
          <w:bCs/>
        </w:rPr>
        <w:t>Limanlar Kanunu’nun 7 inci maddesi kapsamında Liman Başkanlığınca çıkarılması</w:t>
      </w:r>
      <w:r>
        <w:rPr>
          <w:bCs/>
        </w:rPr>
        <w:t xml:space="preserve"> </w:t>
      </w:r>
      <w:r w:rsidRPr="000A7B19">
        <w:rPr>
          <w:bCs/>
        </w:rPr>
        <w:t>ve/veya imha edilmesi için engeli bulunmayan gemi</w:t>
      </w:r>
      <w:r w:rsidR="00D4785A">
        <w:rPr>
          <w:bCs/>
        </w:rPr>
        <w:t xml:space="preserve"> ve su araçları,</w:t>
      </w:r>
    </w:p>
    <w:p w:rsidR="00795003" w:rsidRDefault="00795003" w:rsidP="00576440">
      <w:pPr>
        <w:tabs>
          <w:tab w:val="left" w:pos="567"/>
          <w:tab w:val="left" w:pos="851"/>
        </w:tabs>
        <w:spacing w:line="276" w:lineRule="auto"/>
        <w:ind w:right="40" w:firstLine="567"/>
        <w:jc w:val="both"/>
        <w:rPr>
          <w:bCs/>
        </w:rPr>
      </w:pPr>
      <w:r>
        <w:rPr>
          <w:bCs/>
        </w:rPr>
        <w:t>c)</w:t>
      </w:r>
      <w:r>
        <w:rPr>
          <w:bCs/>
        </w:rPr>
        <w:tab/>
      </w:r>
      <w:r>
        <w:t>2</w:t>
      </w:r>
      <w:r w:rsidR="00DA2FB1">
        <w:t>4</w:t>
      </w:r>
      <w:r>
        <w:t xml:space="preserve"> </w:t>
      </w:r>
      <w:r w:rsidR="00AE5D00">
        <w:t>üncü</w:t>
      </w:r>
      <w:r>
        <w:t xml:space="preserve"> madde kapsamında mahallinde</w:t>
      </w:r>
      <w:r w:rsidRPr="00B40090">
        <w:t xml:space="preserve"> geri dönüşüm izni</w:t>
      </w:r>
      <w:r>
        <w:t xml:space="preserve"> talebine konu olmuş, geri dönüştürülmeye başlanmış ancak mahallinde geri dönüşüm izni iptal edilmiş ve 60 gün içerisinde mahallinde geri dönüşüm talebi yenilenmeyen gemi</w:t>
      </w:r>
      <w:r w:rsidR="00D4785A">
        <w:t xml:space="preserve"> ve su araçları.</w:t>
      </w:r>
    </w:p>
    <w:p w:rsidR="00795003" w:rsidRDefault="00576440" w:rsidP="000A3320">
      <w:pPr>
        <w:tabs>
          <w:tab w:val="left" w:pos="567"/>
        </w:tabs>
        <w:spacing w:line="276" w:lineRule="auto"/>
        <w:ind w:right="40"/>
        <w:jc w:val="both"/>
        <w:rPr>
          <w:bCs/>
        </w:rPr>
      </w:pPr>
      <w:r>
        <w:rPr>
          <w:bCs/>
        </w:rPr>
        <w:tab/>
      </w:r>
      <w:r w:rsidR="00795003">
        <w:rPr>
          <w:bCs/>
        </w:rPr>
        <w:t>(2) Bu maddenin 1 inci fıkrası kapsamında yapılan i</w:t>
      </w:r>
      <w:r w:rsidR="00795003" w:rsidRPr="000A7B19">
        <w:rPr>
          <w:bCs/>
        </w:rPr>
        <w:t>haleyi alan gerçek veya tüzel kişi, tesis yet</w:t>
      </w:r>
      <w:r w:rsidR="00795003">
        <w:rPr>
          <w:bCs/>
        </w:rPr>
        <w:t xml:space="preserve">kilisi olarak kabul edilir. </w:t>
      </w:r>
    </w:p>
    <w:p w:rsidR="00795003" w:rsidRDefault="00576440" w:rsidP="000A3320">
      <w:pPr>
        <w:pStyle w:val="NormalWeb"/>
        <w:tabs>
          <w:tab w:val="left" w:pos="567"/>
        </w:tabs>
        <w:spacing w:before="0" w:after="0"/>
        <w:jc w:val="both"/>
      </w:pPr>
      <w:r>
        <w:tab/>
      </w:r>
      <w:r w:rsidR="00795003">
        <w:t>(3</w:t>
      </w:r>
      <w:r w:rsidR="00795003" w:rsidRPr="00B40090">
        <w:t xml:space="preserve">) </w:t>
      </w:r>
      <w:r w:rsidR="00795003">
        <w:t>Bu madde kapsamında ihale yolu ile satılarak mahallinde geri dönüştürülecek gemi</w:t>
      </w:r>
      <w:r w:rsidR="00D4785A">
        <w:t xml:space="preserve"> veya su aracı</w:t>
      </w:r>
      <w:r w:rsidR="00795003">
        <w:t xml:space="preserve"> için</w:t>
      </w:r>
      <w:r w:rsidR="00D4785A">
        <w:t>;</w:t>
      </w:r>
    </w:p>
    <w:p w:rsidR="00795003" w:rsidRPr="008336ED" w:rsidRDefault="00795003" w:rsidP="00576440">
      <w:pPr>
        <w:pStyle w:val="NormalWeb"/>
        <w:numPr>
          <w:ilvl w:val="1"/>
          <w:numId w:val="14"/>
        </w:numPr>
        <w:tabs>
          <w:tab w:val="left" w:pos="567"/>
          <w:tab w:val="left" w:pos="851"/>
        </w:tabs>
        <w:spacing w:before="0" w:after="0"/>
        <w:ind w:left="0" w:firstLine="567"/>
        <w:jc w:val="both"/>
      </w:pPr>
      <w:r w:rsidRPr="008336ED">
        <w:t>2</w:t>
      </w:r>
      <w:r w:rsidR="00DA2FB1">
        <w:t>3</w:t>
      </w:r>
      <w:r w:rsidRPr="008336ED">
        <w:t xml:space="preserve"> </w:t>
      </w:r>
      <w:r w:rsidR="00AE5D00">
        <w:t>i</w:t>
      </w:r>
      <w:r w:rsidRPr="008336ED">
        <w:t>nc</w:t>
      </w:r>
      <w:r w:rsidR="00AE5D00">
        <w:t>i</w:t>
      </w:r>
      <w:r w:rsidRPr="008336ED">
        <w:t xml:space="preserve"> maddenin 1 inci fıkrasındaki tespitler yapılmaz,</w:t>
      </w:r>
    </w:p>
    <w:p w:rsidR="00795003" w:rsidRDefault="00795003" w:rsidP="00576440">
      <w:pPr>
        <w:pStyle w:val="NormalWeb"/>
        <w:numPr>
          <w:ilvl w:val="1"/>
          <w:numId w:val="14"/>
        </w:numPr>
        <w:tabs>
          <w:tab w:val="left" w:pos="567"/>
          <w:tab w:val="left" w:pos="851"/>
        </w:tabs>
        <w:spacing w:before="0" w:after="0"/>
        <w:ind w:left="0" w:firstLine="567"/>
        <w:jc w:val="both"/>
      </w:pPr>
      <w:r w:rsidRPr="008336ED">
        <w:t>2</w:t>
      </w:r>
      <w:r w:rsidR="00DA2FB1">
        <w:t>4</w:t>
      </w:r>
      <w:r w:rsidRPr="008336ED">
        <w:t xml:space="preserve"> </w:t>
      </w:r>
      <w:r w:rsidR="00AE5D00">
        <w:t>ü</w:t>
      </w:r>
      <w:r>
        <w:t>nc</w:t>
      </w:r>
      <w:r w:rsidR="00AE5D00">
        <w:t>ü</w:t>
      </w:r>
      <w:r>
        <w:t xml:space="preserve"> madde gereği olan İTDK ücreti yatırılmaz,</w:t>
      </w:r>
    </w:p>
    <w:p w:rsidR="00675C53" w:rsidRDefault="00675C53" w:rsidP="00576440">
      <w:pPr>
        <w:pStyle w:val="NormalWeb"/>
        <w:numPr>
          <w:ilvl w:val="1"/>
          <w:numId w:val="14"/>
        </w:numPr>
        <w:tabs>
          <w:tab w:val="left" w:pos="567"/>
          <w:tab w:val="left" w:pos="851"/>
        </w:tabs>
        <w:spacing w:before="0" w:after="0"/>
        <w:ind w:left="0" w:firstLine="567"/>
        <w:jc w:val="both"/>
      </w:pPr>
      <w:r>
        <w:t>24 üncü maddenin 1 inci fıkrasının a ve b bendlerindeki bilgilerden resmi evraklardan tespit edilebilenler Liman Başkanlığınca ihale öncesinde belirlenir,</w:t>
      </w:r>
    </w:p>
    <w:p w:rsidR="00795003" w:rsidRDefault="00DA2FB1" w:rsidP="00576440">
      <w:pPr>
        <w:pStyle w:val="NormalWeb"/>
        <w:numPr>
          <w:ilvl w:val="1"/>
          <w:numId w:val="14"/>
        </w:numPr>
        <w:tabs>
          <w:tab w:val="left" w:pos="567"/>
          <w:tab w:val="left" w:pos="851"/>
        </w:tabs>
        <w:spacing w:before="0" w:after="0"/>
        <w:ind w:left="0" w:firstLine="567"/>
        <w:jc w:val="both"/>
      </w:pPr>
      <w:r>
        <w:t>26</w:t>
      </w:r>
      <w:r w:rsidR="00795003">
        <w:t xml:space="preserve"> </w:t>
      </w:r>
      <w:r w:rsidR="00AE5D00">
        <w:t>inci</w:t>
      </w:r>
      <w:r w:rsidR="00795003">
        <w:t xml:space="preserve"> maddenin </w:t>
      </w:r>
      <w:r w:rsidR="00AE5D00">
        <w:t>1</w:t>
      </w:r>
      <w:r w:rsidR="00795003">
        <w:t xml:space="preserve"> </w:t>
      </w:r>
      <w:r w:rsidR="00AE5D00">
        <w:t>inci</w:t>
      </w:r>
      <w:r w:rsidR="00795003">
        <w:t xml:space="preserve"> fıkrasının ç bendi gereği olan ücret yatırılmaz,</w:t>
      </w:r>
    </w:p>
    <w:p w:rsidR="00795003" w:rsidRDefault="00795003" w:rsidP="00576440">
      <w:pPr>
        <w:pStyle w:val="NormalWeb"/>
        <w:numPr>
          <w:ilvl w:val="1"/>
          <w:numId w:val="14"/>
        </w:numPr>
        <w:tabs>
          <w:tab w:val="left" w:pos="567"/>
          <w:tab w:val="left" w:pos="851"/>
        </w:tabs>
        <w:spacing w:before="0" w:after="0"/>
        <w:ind w:left="0" w:firstLine="567"/>
        <w:jc w:val="both"/>
      </w:pPr>
      <w:r>
        <w:t>2</w:t>
      </w:r>
      <w:r w:rsidR="00DA2FB1">
        <w:t>6</w:t>
      </w:r>
      <w:r w:rsidR="00AE5D00">
        <w:t xml:space="preserve"> inci maddenin 1 inci</w:t>
      </w:r>
      <w:r>
        <w:t xml:space="preserve"> fıkrasının d bendi gereği tespit edilecek tutar</w:t>
      </w:r>
      <w:r w:rsidR="00D4785A">
        <w:t>,</w:t>
      </w:r>
      <w:r>
        <w:t xml:space="preserve"> Liman Başkanlığı tarafından geminin konumu, kondisyonu,</w:t>
      </w:r>
      <w:r w:rsidRPr="00944FFE">
        <w:t xml:space="preserve"> bulunduğu yer ve </w:t>
      </w:r>
      <w:r>
        <w:t xml:space="preserve">geri dönüşüm </w:t>
      </w:r>
      <w:r w:rsidRPr="00944FFE">
        <w:t xml:space="preserve">işleminin niteliğine göre </w:t>
      </w:r>
      <w:r>
        <w:t>geminin boş ağırlığından bağımsız olarak ihale öncesinde belirlenir,</w:t>
      </w:r>
    </w:p>
    <w:p w:rsidR="00795003" w:rsidRDefault="00795003" w:rsidP="00576440">
      <w:pPr>
        <w:pStyle w:val="NormalWeb"/>
        <w:numPr>
          <w:ilvl w:val="1"/>
          <w:numId w:val="14"/>
        </w:numPr>
        <w:tabs>
          <w:tab w:val="left" w:pos="567"/>
          <w:tab w:val="left" w:pos="851"/>
        </w:tabs>
        <w:spacing w:before="0" w:after="0"/>
        <w:ind w:left="0" w:firstLine="567"/>
        <w:jc w:val="both"/>
      </w:pPr>
      <w:r>
        <w:t>Liman Başkanlığınca ilgili kurum ve kuruluşların gemi</w:t>
      </w:r>
      <w:r w:rsidR="00675C53">
        <w:t xml:space="preserve"> veya su aracının</w:t>
      </w:r>
      <w:r>
        <w:t xml:space="preserve"> geri dönüştürülmesi ile ilgili görüşleri istenir.</w:t>
      </w:r>
    </w:p>
    <w:p w:rsidR="00795003" w:rsidRDefault="00576440" w:rsidP="000A3320">
      <w:pPr>
        <w:pStyle w:val="NormalWeb"/>
        <w:tabs>
          <w:tab w:val="left" w:pos="567"/>
        </w:tabs>
        <w:spacing w:before="0" w:after="0"/>
        <w:jc w:val="both"/>
      </w:pPr>
      <w:r>
        <w:tab/>
      </w:r>
      <w:r w:rsidR="00795003">
        <w:t>(4) Bu madde kapsamındaki gemi</w:t>
      </w:r>
      <w:r w:rsidR="00D4785A">
        <w:t xml:space="preserve"> ve su araçlarının</w:t>
      </w:r>
      <w:r w:rsidR="00795003">
        <w:t xml:space="preserve"> mahallindeki geri dönüşümlerinde 3 üncü fıkrada belirtilen hususlar haricinde 2</w:t>
      </w:r>
      <w:r w:rsidR="00DA2FB1">
        <w:t>6</w:t>
      </w:r>
      <w:r w:rsidR="00795003">
        <w:t xml:space="preserve"> </w:t>
      </w:r>
      <w:r w:rsidR="00AE5D00">
        <w:t>inci</w:t>
      </w:r>
      <w:r w:rsidR="00795003">
        <w:t xml:space="preserve"> maddenin uygun hükümleri uygulanır.</w:t>
      </w:r>
    </w:p>
    <w:p w:rsidR="007F45A3" w:rsidRPr="00A676C3" w:rsidRDefault="00795003" w:rsidP="000A3320">
      <w:pPr>
        <w:tabs>
          <w:tab w:val="left" w:pos="567"/>
        </w:tabs>
        <w:jc w:val="center"/>
        <w:rPr>
          <w:b/>
          <w:bCs/>
        </w:rPr>
      </w:pPr>
      <w:r>
        <w:rPr>
          <w:b/>
          <w:bCs/>
        </w:rPr>
        <w:t xml:space="preserve">ALTINCI </w:t>
      </w:r>
      <w:r w:rsidR="007F45A3" w:rsidRPr="00A676C3">
        <w:rPr>
          <w:b/>
          <w:bCs/>
        </w:rPr>
        <w:t>BÖLÜM</w:t>
      </w:r>
    </w:p>
    <w:p w:rsidR="007F45A3" w:rsidRPr="00B40090" w:rsidRDefault="007F45A3" w:rsidP="000A3320">
      <w:pPr>
        <w:tabs>
          <w:tab w:val="left" w:pos="567"/>
        </w:tabs>
        <w:jc w:val="center"/>
        <w:rPr>
          <w:b/>
          <w:bCs/>
        </w:rPr>
      </w:pPr>
      <w:r w:rsidRPr="00B40090">
        <w:rPr>
          <w:b/>
          <w:bCs/>
        </w:rPr>
        <w:t>İTDK, GSVP</w:t>
      </w:r>
      <w:r w:rsidR="00200363">
        <w:rPr>
          <w:b/>
          <w:bCs/>
        </w:rPr>
        <w:t xml:space="preserve"> Uygulamaları</w:t>
      </w:r>
      <w:r w:rsidRPr="00B40090">
        <w:rPr>
          <w:b/>
          <w:bCs/>
        </w:rPr>
        <w:t xml:space="preserve">, Mütemmim Cüz Bildirimi ve </w:t>
      </w:r>
      <w:r w:rsidR="00200363">
        <w:rPr>
          <w:b/>
          <w:bCs/>
        </w:rPr>
        <w:t xml:space="preserve">Tehlikeli Maddeler </w:t>
      </w:r>
      <w:r w:rsidRPr="00B40090">
        <w:rPr>
          <w:b/>
          <w:bCs/>
        </w:rPr>
        <w:t>Envanter</w:t>
      </w:r>
      <w:r w:rsidR="00200363">
        <w:rPr>
          <w:b/>
          <w:bCs/>
        </w:rPr>
        <w:t>i</w:t>
      </w:r>
    </w:p>
    <w:p w:rsidR="007F45A3" w:rsidRPr="00A676C3"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3" w:name="_Toc416958837"/>
      <w:r w:rsidR="007F45A3" w:rsidRPr="00A676C3">
        <w:rPr>
          <w:rFonts w:ascii="Times New Roman" w:hAnsi="Times New Roman"/>
          <w:sz w:val="24"/>
          <w:szCs w:val="24"/>
        </w:rPr>
        <w:t>İnceleme</w:t>
      </w:r>
      <w:r w:rsidR="00DC788F">
        <w:rPr>
          <w:rFonts w:ascii="Times New Roman" w:hAnsi="Times New Roman"/>
          <w:sz w:val="24"/>
          <w:szCs w:val="24"/>
        </w:rPr>
        <w:t>,</w:t>
      </w:r>
      <w:r w:rsidR="007F45A3" w:rsidRPr="00A676C3">
        <w:rPr>
          <w:rFonts w:ascii="Times New Roman" w:hAnsi="Times New Roman"/>
          <w:sz w:val="24"/>
          <w:szCs w:val="24"/>
        </w:rPr>
        <w:t xml:space="preserve"> tespit ve denetleme komisyonu</w:t>
      </w:r>
      <w:bookmarkEnd w:id="33"/>
      <w:r w:rsidR="007F45A3" w:rsidRPr="00A676C3">
        <w:rPr>
          <w:rFonts w:ascii="Times New Roman" w:hAnsi="Times New Roman"/>
          <w:sz w:val="24"/>
          <w:szCs w:val="24"/>
        </w:rPr>
        <w:t xml:space="preserve"> </w:t>
      </w:r>
    </w:p>
    <w:p w:rsidR="00C96179" w:rsidRDefault="00576440" w:rsidP="000A3320">
      <w:pPr>
        <w:tabs>
          <w:tab w:val="left" w:pos="567"/>
        </w:tabs>
        <w:jc w:val="both"/>
      </w:pPr>
      <w:r>
        <w:rPr>
          <w:b/>
          <w:bCs/>
        </w:rPr>
        <w:tab/>
      </w:r>
      <w:r w:rsidR="007F45A3">
        <w:rPr>
          <w:b/>
          <w:bCs/>
        </w:rPr>
        <w:t xml:space="preserve">MADDE </w:t>
      </w:r>
      <w:r w:rsidR="00F55779">
        <w:rPr>
          <w:b/>
          <w:bCs/>
        </w:rPr>
        <w:t>2</w:t>
      </w:r>
      <w:r w:rsidR="00DA2FB1">
        <w:rPr>
          <w:b/>
          <w:bCs/>
        </w:rPr>
        <w:t>9</w:t>
      </w:r>
      <w:r w:rsidR="007F45A3" w:rsidRPr="00B40090">
        <w:rPr>
          <w:b/>
          <w:bCs/>
        </w:rPr>
        <w:t xml:space="preserve"> –</w:t>
      </w:r>
      <w:r w:rsidR="007F45A3" w:rsidRPr="00B40090">
        <w:t xml:space="preserve"> (1)</w:t>
      </w:r>
      <w:r w:rsidR="007F45A3" w:rsidRPr="00B40090">
        <w:rPr>
          <w:bCs/>
        </w:rPr>
        <w:t xml:space="preserve"> İTDK, İdare tarafından en az üç kişiden oluşturulur. Komisyon üyeleri İTDK’nın amacına uygun şekilde seçilir. </w:t>
      </w:r>
      <w:r w:rsidR="007F45A3" w:rsidRPr="00B40090">
        <w:t xml:space="preserve">Gerekli görülmesi halinde ilgili kurum ve kuruluşlardan da komisyon üyesi alınabilir. Komisyona, Liman Başkanı başkanlık eder. Bu komisyonda denizcilikle ilgili fakültelerin makine, güverte ve gemi inşaatı gibi bölümlerinden mezun en az bir </w:t>
      </w:r>
      <w:r w:rsidR="00C96179">
        <w:t>personelin</w:t>
      </w:r>
      <w:r w:rsidR="007F45A3" w:rsidRPr="00B40090">
        <w:t xml:space="preserve"> olması zorunludur. </w:t>
      </w:r>
    </w:p>
    <w:p w:rsidR="00D76ABB" w:rsidRDefault="00576440" w:rsidP="000A3320">
      <w:pPr>
        <w:tabs>
          <w:tab w:val="left" w:pos="567"/>
        </w:tabs>
        <w:jc w:val="both"/>
      </w:pPr>
      <w:r>
        <w:tab/>
      </w:r>
      <w:r w:rsidR="00D76ABB">
        <w:t>(</w:t>
      </w:r>
      <w:r w:rsidR="0036625C">
        <w:t>2</w:t>
      </w:r>
      <w:r w:rsidR="00D76ABB">
        <w:t xml:space="preserve">) </w:t>
      </w:r>
      <w:r w:rsidR="006E4222">
        <w:t>İTDK ücretleri</w:t>
      </w:r>
      <w:r w:rsidR="00DC788F">
        <w:t xml:space="preserve"> </w:t>
      </w:r>
      <w:r w:rsidR="00D76ABB">
        <w:t>İda</w:t>
      </w:r>
      <w:r w:rsidR="00D76ABB" w:rsidRPr="00B40090">
        <w:t>rece belirlen</w:t>
      </w:r>
      <w:r w:rsidR="00D76ABB">
        <w:t xml:space="preserve">ir ve her yıl güncellenir. </w:t>
      </w:r>
    </w:p>
    <w:p w:rsidR="007F45A3" w:rsidRDefault="00576440" w:rsidP="000A3320">
      <w:pPr>
        <w:tabs>
          <w:tab w:val="left" w:pos="567"/>
        </w:tabs>
        <w:jc w:val="both"/>
      </w:pPr>
      <w:r>
        <w:tab/>
      </w:r>
      <w:r w:rsidR="007F45A3" w:rsidRPr="00B40090">
        <w:t>(</w:t>
      </w:r>
      <w:r w:rsidR="0036625C">
        <w:t>3</w:t>
      </w:r>
      <w:r w:rsidR="007F45A3" w:rsidRPr="00B40090">
        <w:t xml:space="preserve">) İTDK tarafından denetim yapılabilmesi için, </w:t>
      </w:r>
      <w:r w:rsidR="00C96179">
        <w:rPr>
          <w:bCs/>
        </w:rPr>
        <w:t>İTDK k</w:t>
      </w:r>
      <w:r w:rsidR="006B79B2">
        <w:rPr>
          <w:bCs/>
        </w:rPr>
        <w:t>urulmasını gerektiren</w:t>
      </w:r>
      <w:r w:rsidR="00C96179">
        <w:rPr>
          <w:bCs/>
        </w:rPr>
        <w:t xml:space="preserve"> tale</w:t>
      </w:r>
      <w:r w:rsidR="006B79B2">
        <w:rPr>
          <w:bCs/>
        </w:rPr>
        <w:t>bin</w:t>
      </w:r>
      <w:r w:rsidR="00D4785A">
        <w:rPr>
          <w:bCs/>
        </w:rPr>
        <w:t>,</w:t>
      </w:r>
      <w:r w:rsidR="00C96179">
        <w:rPr>
          <w:bCs/>
        </w:rPr>
        <w:t xml:space="preserve"> sahibi tarafından İTDK ücreti</w:t>
      </w:r>
      <w:r w:rsidR="006E4222">
        <w:rPr>
          <w:bCs/>
        </w:rPr>
        <w:t>nin</w:t>
      </w:r>
      <w:r w:rsidR="00DC788F">
        <w:rPr>
          <w:bCs/>
        </w:rPr>
        <w:t xml:space="preserve"> </w:t>
      </w:r>
      <w:r w:rsidR="00C96179">
        <w:t>Ulaştırma Denizcilik ve Haberleşme Bakanlığı</w:t>
      </w:r>
      <w:r w:rsidR="00C96179" w:rsidRPr="00B40090">
        <w:t xml:space="preserve"> Döner Sermaye İşletme Dairesi Başkanlığı hesabına yatırıl</w:t>
      </w:r>
      <w:r w:rsidR="006E4222">
        <w:t>mış olması gerekir.</w:t>
      </w:r>
    </w:p>
    <w:p w:rsidR="0060209A" w:rsidRDefault="00576440" w:rsidP="000A3320">
      <w:pPr>
        <w:tabs>
          <w:tab w:val="left" w:pos="567"/>
        </w:tabs>
        <w:jc w:val="both"/>
      </w:pPr>
      <w:r>
        <w:tab/>
      </w:r>
      <w:r w:rsidR="0060209A">
        <w:t>(</w:t>
      </w:r>
      <w:r w:rsidR="0036625C">
        <w:t>4</w:t>
      </w:r>
      <w:r w:rsidR="0060209A">
        <w:t>) Donatan ve t</w:t>
      </w:r>
      <w:r w:rsidR="0060209A" w:rsidRPr="00B40090">
        <w:t xml:space="preserve">esis yetkilisi, </w:t>
      </w:r>
      <w:r w:rsidR="0060209A">
        <w:t>İTDK’</w:t>
      </w:r>
      <w:r w:rsidR="0060209A" w:rsidRPr="00B40090">
        <w:t>n</w:t>
      </w:r>
      <w:r w:rsidR="0060209A">
        <w:t>ı</w:t>
      </w:r>
      <w:r w:rsidR="0060209A" w:rsidRPr="00B40090">
        <w:t>n tesis ve gemilere giriş-çıkışı ve yapacağı çalışmalar esnasında gerekli emniyet tedbirlerini alır.</w:t>
      </w:r>
    </w:p>
    <w:p w:rsidR="003A3449" w:rsidRDefault="00576440" w:rsidP="000A3320">
      <w:pPr>
        <w:pStyle w:val="NormalWeb"/>
        <w:tabs>
          <w:tab w:val="left" w:pos="567"/>
        </w:tabs>
        <w:spacing w:before="0" w:after="0"/>
        <w:jc w:val="both"/>
      </w:pPr>
      <w:r>
        <w:tab/>
      </w:r>
      <w:r w:rsidR="003A3449">
        <w:t>(5) G</w:t>
      </w:r>
      <w:r w:rsidR="003A3449" w:rsidRPr="00B40090">
        <w:t>eri dönüşüm tesislerinin</w:t>
      </w:r>
      <w:r w:rsidR="003A3449">
        <w:t xml:space="preserve"> birbirlerine olan sınır ihlalleri ve</w:t>
      </w:r>
      <w:r w:rsidR="003A3449" w:rsidRPr="00B40090">
        <w:t xml:space="preserve"> deniz yüze</w:t>
      </w:r>
      <w:r w:rsidR="003A3449">
        <w:t>yinde meydana gelen tecavüzler il</w:t>
      </w:r>
      <w:r w:rsidR="003A3449" w:rsidRPr="00B40090">
        <w:t xml:space="preserve">e bu </w:t>
      </w:r>
      <w:r w:rsidR="003A3449">
        <w:t>hadiseler sebebiyle</w:t>
      </w:r>
      <w:r w:rsidR="003A3449" w:rsidRPr="00B40090">
        <w:t xml:space="preserve"> yaşanan anlaşmazlık</w:t>
      </w:r>
      <w:r w:rsidR="003A3449">
        <w:t>ların çözümü veya durum tespiti amacıyla İTDK kurulabilir.</w:t>
      </w:r>
    </w:p>
    <w:p w:rsidR="007F45A3" w:rsidRPr="00B40090" w:rsidRDefault="00576440" w:rsidP="000A3320">
      <w:pPr>
        <w:tabs>
          <w:tab w:val="left" w:pos="567"/>
        </w:tabs>
        <w:jc w:val="both"/>
      </w:pPr>
      <w:r>
        <w:tab/>
      </w:r>
      <w:r w:rsidR="003A3449">
        <w:t>(6</w:t>
      </w:r>
      <w:r w:rsidR="007F45A3" w:rsidRPr="00B40090">
        <w:t xml:space="preserve">) </w:t>
      </w:r>
      <w:r w:rsidR="00C96179">
        <w:t>P</w:t>
      </w:r>
      <w:r w:rsidR="007F45A3" w:rsidRPr="00C96179">
        <w:t>rogram dışı yapılan</w:t>
      </w:r>
      <w:r w:rsidR="007F45A3" w:rsidRPr="00B40090">
        <w:t xml:space="preserve"> denetim</w:t>
      </w:r>
      <w:r w:rsidR="00DC788F">
        <w:t xml:space="preserve"> ve tesis yetkilisinin talebi sebebiyle kurulmayan</w:t>
      </w:r>
      <w:r w:rsidR="007F45A3" w:rsidRPr="00B40090">
        <w:t xml:space="preserve"> İTDK</w:t>
      </w:r>
      <w:r w:rsidR="00DC788F">
        <w:t xml:space="preserve"> için</w:t>
      </w:r>
      <w:r w:rsidR="007F45A3" w:rsidRPr="00B40090">
        <w:t xml:space="preserve"> ücret alınmaz.</w:t>
      </w:r>
    </w:p>
    <w:p w:rsidR="007F45A3" w:rsidRPr="00B40090" w:rsidRDefault="00576440" w:rsidP="000A3320">
      <w:pPr>
        <w:tabs>
          <w:tab w:val="left" w:pos="567"/>
        </w:tabs>
        <w:jc w:val="both"/>
      </w:pPr>
      <w:r>
        <w:tab/>
      </w:r>
      <w:r w:rsidR="003A3449">
        <w:t>(7</w:t>
      </w:r>
      <w:r w:rsidR="007F45A3" w:rsidRPr="00B40090">
        <w:t>) İTDK tarafından hazırlanan rap</w:t>
      </w:r>
      <w:r w:rsidR="007F45A3">
        <w:t>or en geç beş</w:t>
      </w:r>
      <w:r w:rsidR="00DC788F">
        <w:t xml:space="preserve"> </w:t>
      </w:r>
      <w:r w:rsidR="007F45A3" w:rsidRPr="00C96179">
        <w:t>iş günü</w:t>
      </w:r>
      <w:r w:rsidR="007F45A3" w:rsidRPr="00B40090">
        <w:t xml:space="preserve"> içerisinde İdareye sunulur.</w:t>
      </w:r>
    </w:p>
    <w:p w:rsidR="007F45A3" w:rsidRPr="00A676C3"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4" w:name="_Toc416958838"/>
      <w:r w:rsidR="00354A2A" w:rsidRPr="00354A2A">
        <w:rPr>
          <w:rFonts w:ascii="Times New Roman" w:hAnsi="Times New Roman"/>
          <w:sz w:val="24"/>
          <w:szCs w:val="24"/>
        </w:rPr>
        <w:t>Gemi sanayi veri tabanı programı</w:t>
      </w:r>
      <w:r w:rsidR="007F45A3" w:rsidRPr="00A676C3">
        <w:rPr>
          <w:rFonts w:ascii="Times New Roman" w:hAnsi="Times New Roman"/>
          <w:sz w:val="24"/>
          <w:szCs w:val="24"/>
        </w:rPr>
        <w:t xml:space="preserve"> uygulamaları</w:t>
      </w:r>
      <w:bookmarkEnd w:id="34"/>
    </w:p>
    <w:p w:rsidR="007F45A3" w:rsidRPr="00B40090" w:rsidRDefault="00576440" w:rsidP="000A3320">
      <w:pPr>
        <w:tabs>
          <w:tab w:val="left" w:pos="567"/>
        </w:tabs>
        <w:spacing w:line="240" w:lineRule="atLeast"/>
        <w:jc w:val="both"/>
      </w:pPr>
      <w:r>
        <w:rPr>
          <w:b/>
          <w:bCs/>
        </w:rPr>
        <w:tab/>
      </w:r>
      <w:r w:rsidR="007F45A3" w:rsidRPr="00B40090">
        <w:rPr>
          <w:b/>
          <w:bCs/>
        </w:rPr>
        <w:t xml:space="preserve">MADDE </w:t>
      </w:r>
      <w:r w:rsidR="00DA2FB1">
        <w:rPr>
          <w:b/>
          <w:bCs/>
        </w:rPr>
        <w:t>30</w:t>
      </w:r>
      <w:r w:rsidR="007F45A3">
        <w:t xml:space="preserve"> - (1)</w:t>
      </w:r>
      <w:r w:rsidR="008872AB">
        <w:t xml:space="preserve"> </w:t>
      </w:r>
      <w:r w:rsidR="007F45A3">
        <w:t xml:space="preserve">Tesis yetkilisi, </w:t>
      </w:r>
      <w:r w:rsidR="00A24482">
        <w:t xml:space="preserve">geri dönüşüm </w:t>
      </w:r>
      <w:r w:rsidR="006E4222">
        <w:t xml:space="preserve">tesisini </w:t>
      </w:r>
      <w:r w:rsidR="004F540B">
        <w:t>GSVP’ye</w:t>
      </w:r>
      <w:r w:rsidR="007F45A3" w:rsidRPr="00B40090">
        <w:t xml:space="preserve"> kayd</w:t>
      </w:r>
      <w:r w:rsidR="00FC3323">
        <w:t xml:space="preserve">etmek, </w:t>
      </w:r>
      <w:r w:rsidR="006E4222">
        <w:t xml:space="preserve">tesisinde geri dönüştürdüğü </w:t>
      </w:r>
      <w:r w:rsidR="007F45A3" w:rsidRPr="00B40090">
        <w:t>gemi</w:t>
      </w:r>
      <w:r w:rsidR="00675C53">
        <w:t xml:space="preserve"> ve su araçlarının</w:t>
      </w:r>
      <w:r w:rsidR="007F45A3" w:rsidRPr="00B40090">
        <w:t xml:space="preserve"> bilgilerini bu programa girmek</w:t>
      </w:r>
      <w:r w:rsidR="00FC3323">
        <w:t xml:space="preserve"> ve </w:t>
      </w:r>
      <w:r w:rsidR="00FC3323" w:rsidRPr="00B40090">
        <w:t>geri dön</w:t>
      </w:r>
      <w:r w:rsidR="00FC3323">
        <w:t>üşüm işlemi tamamlanmış gemi</w:t>
      </w:r>
      <w:r w:rsidR="00675C53">
        <w:t xml:space="preserve"> ve su araçlarının</w:t>
      </w:r>
      <w:r w:rsidR="00FC3323">
        <w:t xml:space="preserve"> </w:t>
      </w:r>
      <w:r w:rsidR="00FC3323" w:rsidRPr="00B40090">
        <w:t xml:space="preserve">bildirimini GSVP üzerinden </w:t>
      </w:r>
      <w:r w:rsidR="00FC3323">
        <w:t>yapmakla</w:t>
      </w:r>
      <w:r w:rsidR="007F45A3" w:rsidRPr="00B40090">
        <w:t xml:space="preserve"> yükümlüdür. </w:t>
      </w:r>
    </w:p>
    <w:p w:rsidR="007F45A3" w:rsidRPr="00B40090" w:rsidRDefault="00576440" w:rsidP="000A3320">
      <w:pPr>
        <w:tabs>
          <w:tab w:val="left" w:pos="567"/>
        </w:tabs>
        <w:spacing w:line="240" w:lineRule="atLeast"/>
        <w:jc w:val="both"/>
      </w:pPr>
      <w:r>
        <w:tab/>
      </w:r>
      <w:r w:rsidR="007F45A3" w:rsidRPr="00B40090">
        <w:t>(2) Yatırım aşamasın</w:t>
      </w:r>
      <w:r w:rsidR="007F45A3">
        <w:t>da olan tesi</w:t>
      </w:r>
      <w:r w:rsidR="004F540B">
        <w:t>sler İdarece GSVP’ye</w:t>
      </w:r>
      <w:r w:rsidR="007F45A3" w:rsidRPr="00B40090">
        <w:t xml:space="preserve"> kaydedilir.</w:t>
      </w:r>
    </w:p>
    <w:p w:rsidR="007F45A3" w:rsidRPr="00B40090" w:rsidRDefault="00576440" w:rsidP="000A3320">
      <w:pPr>
        <w:tabs>
          <w:tab w:val="left" w:pos="567"/>
        </w:tabs>
        <w:spacing w:line="240" w:lineRule="atLeast"/>
        <w:jc w:val="both"/>
      </w:pPr>
      <w:r>
        <w:tab/>
      </w:r>
      <w:r w:rsidR="006B79B2" w:rsidRPr="00B40090">
        <w:t>(</w:t>
      </w:r>
      <w:r w:rsidR="001746CC">
        <w:t>3</w:t>
      </w:r>
      <w:r w:rsidR="006B79B2" w:rsidRPr="00B40090">
        <w:t xml:space="preserve">) </w:t>
      </w:r>
      <w:r w:rsidR="006E4222">
        <w:t xml:space="preserve">Geri dönüşüm </w:t>
      </w:r>
      <w:r w:rsidR="005246BC">
        <w:rPr>
          <w:lang w:eastAsia="tr-TR"/>
        </w:rPr>
        <w:t xml:space="preserve">tesisi </w:t>
      </w:r>
      <w:r w:rsidR="006E4222">
        <w:t xml:space="preserve">yetki belgesine sahip </w:t>
      </w:r>
      <w:r w:rsidR="007F45A3" w:rsidRPr="00B40090">
        <w:t>tesisler</w:t>
      </w:r>
      <w:r w:rsidR="00A24482">
        <w:t>,</w:t>
      </w:r>
      <w:r w:rsidR="008872AB">
        <w:t xml:space="preserve"> </w:t>
      </w:r>
      <w:r w:rsidR="007F45A3" w:rsidRPr="00B40090">
        <w:t>GSVP’</w:t>
      </w:r>
      <w:r w:rsidR="004F540B">
        <w:t>ye</w:t>
      </w:r>
      <w:r w:rsidR="007F45A3" w:rsidRPr="00B40090">
        <w:t> kayıt olmak için sadece dilekçe ile müracaatta bulunur.</w:t>
      </w:r>
    </w:p>
    <w:p w:rsidR="007F45A3" w:rsidRPr="00B40090" w:rsidRDefault="00576440" w:rsidP="000A3320">
      <w:pPr>
        <w:tabs>
          <w:tab w:val="left" w:pos="567"/>
        </w:tabs>
        <w:spacing w:line="240" w:lineRule="atLeast"/>
        <w:jc w:val="both"/>
      </w:pPr>
      <w:r>
        <w:tab/>
      </w:r>
      <w:r w:rsidR="007F45A3" w:rsidRPr="00B40090">
        <w:t>(</w:t>
      </w:r>
      <w:r w:rsidR="00FC3323">
        <w:t>4</w:t>
      </w:r>
      <w:r w:rsidR="007F45A3" w:rsidRPr="00B40090">
        <w:t xml:space="preserve">) </w:t>
      </w:r>
      <w:r w:rsidR="006E4222">
        <w:t>G</w:t>
      </w:r>
      <w:r w:rsidR="007F45A3" w:rsidRPr="00B40090">
        <w:t>eri dönüş</w:t>
      </w:r>
      <w:r w:rsidR="006E4222">
        <w:t>türülen gemi</w:t>
      </w:r>
      <w:r w:rsidR="00A24482">
        <w:t xml:space="preserve"> ve su araçlarının</w:t>
      </w:r>
      <w:r w:rsidR="007F45A3" w:rsidRPr="00B40090">
        <w:t xml:space="preserve"> bilgilerinin GSVP’</w:t>
      </w:r>
      <w:r w:rsidR="004F540B">
        <w:t>ye</w:t>
      </w:r>
      <w:r w:rsidR="007F45A3" w:rsidRPr="00B40090">
        <w:t> giri</w:t>
      </w:r>
      <w:r w:rsidR="00A24482">
        <w:t>lip girilmediği</w:t>
      </w:r>
      <w:r w:rsidR="007F45A3" w:rsidRPr="00B40090">
        <w:t xml:space="preserve"> kontrolleri Liman Başkanlı</w:t>
      </w:r>
      <w:r w:rsidR="007F45A3">
        <w:t>ğınca</w:t>
      </w:r>
      <w:r w:rsidR="007F45A3" w:rsidRPr="00B40090">
        <w:t xml:space="preserve"> yapılır.</w:t>
      </w:r>
    </w:p>
    <w:p w:rsidR="007F45A3" w:rsidRPr="00B40090" w:rsidRDefault="00576440" w:rsidP="000A3320">
      <w:pPr>
        <w:tabs>
          <w:tab w:val="left" w:pos="567"/>
        </w:tabs>
        <w:spacing w:line="240" w:lineRule="atLeast"/>
        <w:jc w:val="both"/>
      </w:pPr>
      <w:r>
        <w:tab/>
      </w:r>
      <w:r w:rsidR="00FC3323">
        <w:t>(5</w:t>
      </w:r>
      <w:r w:rsidR="007F45A3" w:rsidRPr="00B40090">
        <w:t xml:space="preserve">) Geri dönüşüm </w:t>
      </w:r>
      <w:r w:rsidR="005246BC">
        <w:rPr>
          <w:lang w:eastAsia="tr-TR"/>
        </w:rPr>
        <w:t xml:space="preserve">tesisi </w:t>
      </w:r>
      <w:r w:rsidR="007F45A3" w:rsidRPr="00B40090">
        <w:t>yetki belgesi askıya alınan</w:t>
      </w:r>
      <w:r w:rsidR="00A24482">
        <w:t xml:space="preserve"> </w:t>
      </w:r>
      <w:r w:rsidR="007F45A3" w:rsidRPr="00B40090">
        <w:t xml:space="preserve">veya süresi biten tesislerin GSVP kayıtları </w:t>
      </w:r>
      <w:r w:rsidR="00675C53">
        <w:t xml:space="preserve">İdarece </w:t>
      </w:r>
      <w:r w:rsidR="007F45A3" w:rsidRPr="00B40090">
        <w:t>askıya alınır</w:t>
      </w:r>
      <w:r w:rsidR="00A24482">
        <w:t xml:space="preserve">. Faaliyeti sonlanan geri dönüşüm tesisine ait GSVP kaydı </w:t>
      </w:r>
      <w:r w:rsidR="00582EA4">
        <w:t xml:space="preserve">İdarece </w:t>
      </w:r>
      <w:r w:rsidR="00A24482">
        <w:t>kapatılır.</w:t>
      </w:r>
    </w:p>
    <w:p w:rsidR="007F45A3" w:rsidRPr="00B40090" w:rsidRDefault="00576440" w:rsidP="000A3320">
      <w:pPr>
        <w:tabs>
          <w:tab w:val="left" w:pos="567"/>
        </w:tabs>
        <w:spacing w:line="240" w:lineRule="atLeast"/>
        <w:jc w:val="both"/>
      </w:pPr>
      <w:r>
        <w:tab/>
      </w:r>
      <w:r w:rsidR="007F45A3" w:rsidRPr="00B40090">
        <w:t>(</w:t>
      </w:r>
      <w:r w:rsidR="00FC3323">
        <w:t>6</w:t>
      </w:r>
      <w:r w:rsidR="007F45A3" w:rsidRPr="00B40090">
        <w:t xml:space="preserve">) </w:t>
      </w:r>
      <w:r w:rsidR="00B2325A">
        <w:t>G</w:t>
      </w:r>
      <w:r w:rsidR="007F45A3">
        <w:t xml:space="preserve">eri dönüşüm </w:t>
      </w:r>
      <w:r w:rsidR="007F45A3" w:rsidRPr="00B40090">
        <w:t>tesisler</w:t>
      </w:r>
      <w:r w:rsidR="007F45A3">
        <w:t>i</w:t>
      </w:r>
      <w:r w:rsidR="007F45A3" w:rsidRPr="00B40090">
        <w:t xml:space="preserve"> dışında geri dönüşümüne izin ver</w:t>
      </w:r>
      <w:r w:rsidR="007F45A3">
        <w:t>ilen gemi</w:t>
      </w:r>
      <w:r w:rsidR="00A24482">
        <w:t xml:space="preserve"> ve su araçlarının</w:t>
      </w:r>
      <w:r w:rsidR="007F45A3">
        <w:t xml:space="preserve"> bilgileri GSVP’</w:t>
      </w:r>
      <w:r w:rsidR="004F540B">
        <w:t>ye</w:t>
      </w:r>
      <w:r w:rsidR="007F45A3" w:rsidRPr="00B40090">
        <w:t xml:space="preserve"> Liman Başkanlığınca girilir.</w:t>
      </w:r>
    </w:p>
    <w:p w:rsidR="007F45A3" w:rsidRPr="00A676C3"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5" w:name="_Toc416958839"/>
      <w:r w:rsidR="007F45A3" w:rsidRPr="00A676C3">
        <w:rPr>
          <w:rFonts w:ascii="Times New Roman" w:hAnsi="Times New Roman"/>
          <w:sz w:val="24"/>
          <w:szCs w:val="24"/>
        </w:rPr>
        <w:t>Mütemmim cüz bildirimi</w:t>
      </w:r>
      <w:bookmarkEnd w:id="35"/>
    </w:p>
    <w:p w:rsidR="007F45A3" w:rsidRPr="003E5B78" w:rsidRDefault="00576440" w:rsidP="000A3320">
      <w:pPr>
        <w:tabs>
          <w:tab w:val="left" w:pos="567"/>
        </w:tabs>
        <w:jc w:val="both"/>
        <w:rPr>
          <w:color w:val="0000FF"/>
          <w:u w:val="single"/>
        </w:rPr>
      </w:pPr>
      <w:r>
        <w:rPr>
          <w:b/>
          <w:bCs/>
        </w:rPr>
        <w:tab/>
      </w:r>
      <w:r w:rsidR="007F45A3" w:rsidRPr="00B40090">
        <w:rPr>
          <w:b/>
          <w:bCs/>
        </w:rPr>
        <w:t xml:space="preserve">MADDE </w:t>
      </w:r>
      <w:r w:rsidR="00DA2FB1">
        <w:rPr>
          <w:b/>
          <w:bCs/>
        </w:rPr>
        <w:t>31</w:t>
      </w:r>
      <w:r w:rsidR="007F45A3" w:rsidRPr="00B40090">
        <w:rPr>
          <w:b/>
          <w:bCs/>
        </w:rPr>
        <w:t xml:space="preserve"> – </w:t>
      </w:r>
      <w:r w:rsidR="007F45A3" w:rsidRPr="00B40090">
        <w:t>(1) Geri dönüşümü yapılacak gemi</w:t>
      </w:r>
      <w:r w:rsidR="00FC3323">
        <w:t xml:space="preserve"> veya su aracındaki</w:t>
      </w:r>
      <w:r w:rsidR="007F45A3" w:rsidRPr="00B40090">
        <w:t xml:space="preserve"> mütemmim cüz harici yük, malzeme ve eşyanın tespiti, tesis </w:t>
      </w:r>
      <w:r w:rsidR="00124DC2">
        <w:t>yetkilisi</w:t>
      </w:r>
      <w:r w:rsidR="007F45A3">
        <w:t xml:space="preserve"> ve</w:t>
      </w:r>
      <w:r w:rsidR="00761256">
        <w:t xml:space="preserve"> Gümrük ve Ticaret Bakanlığı</w:t>
      </w:r>
      <w:r w:rsidR="007F45A3" w:rsidRPr="00B40090">
        <w:t xml:space="preserve"> temsilcisi ile birlikte </w:t>
      </w:r>
      <w:r w:rsidR="0006313C">
        <w:t>yapılı</w:t>
      </w:r>
      <w:r w:rsidR="007F45A3" w:rsidRPr="00B40090">
        <w:t>r</w:t>
      </w:r>
      <w:r w:rsidR="0006313C">
        <w:t xml:space="preserve"> ve</w:t>
      </w:r>
      <w:r w:rsidR="007F45A3" w:rsidRPr="00B40090">
        <w:t xml:space="preserve"> tutanak altına alı</w:t>
      </w:r>
      <w:r w:rsidR="007F45A3">
        <w:t>nı</w:t>
      </w:r>
      <w:r w:rsidR="00124DC2">
        <w:t>r.</w:t>
      </w:r>
    </w:p>
    <w:p w:rsidR="00B83C58" w:rsidRDefault="00576440" w:rsidP="000A3320">
      <w:pPr>
        <w:tabs>
          <w:tab w:val="left" w:pos="567"/>
        </w:tabs>
        <w:jc w:val="both"/>
      </w:pPr>
      <w:r>
        <w:tab/>
      </w:r>
      <w:r w:rsidR="007F45A3" w:rsidRPr="00B40090">
        <w:t xml:space="preserve">(2) </w:t>
      </w:r>
      <w:r w:rsidR="00761256">
        <w:t>Gümrük ve Ticaret Bakanlığı’nca</w:t>
      </w:r>
      <w:r w:rsidR="001E12BA">
        <w:t xml:space="preserve"> </w:t>
      </w:r>
      <w:r w:rsidR="007F45A3" w:rsidRPr="00B40090">
        <w:t>gerek görülmesi halinde tutanak</w:t>
      </w:r>
      <w:r w:rsidR="00B83C58">
        <w:t>la kayıt altına alınan</w:t>
      </w:r>
      <w:r w:rsidR="00DC788F">
        <w:t xml:space="preserve"> </w:t>
      </w:r>
      <w:r w:rsidR="00B83C58">
        <w:t xml:space="preserve">eşyanın </w:t>
      </w:r>
      <w:r w:rsidR="007F45A3" w:rsidRPr="00B40090">
        <w:t xml:space="preserve">mütemmim cüz </w:t>
      </w:r>
      <w:r w:rsidR="00B83C58">
        <w:t xml:space="preserve">kabul edilip edilememesine yönelik </w:t>
      </w:r>
      <w:r w:rsidR="007F45A3" w:rsidRPr="00B40090">
        <w:t xml:space="preserve">Liman Başkanlığından </w:t>
      </w:r>
      <w:r w:rsidR="00B83C58">
        <w:t>yazılı görüş talep edilir.</w:t>
      </w:r>
    </w:p>
    <w:p w:rsidR="007F45A3" w:rsidRPr="00B40090" w:rsidRDefault="00576440" w:rsidP="000A3320">
      <w:pPr>
        <w:tabs>
          <w:tab w:val="left" w:pos="567"/>
        </w:tabs>
        <w:jc w:val="both"/>
      </w:pPr>
      <w:r>
        <w:tab/>
      </w:r>
      <w:r w:rsidR="00B83C58">
        <w:t xml:space="preserve">(3) Liman Başkanlığı, gerek görürse </w:t>
      </w:r>
      <w:r w:rsidR="00761256">
        <w:t>Gümrük ve Ticaret Bakanlığı’nın</w:t>
      </w:r>
      <w:r w:rsidR="00B83C58">
        <w:t xml:space="preserve"> görüş talebi kapsamında gemi</w:t>
      </w:r>
      <w:r w:rsidR="00FC3323">
        <w:t xml:space="preserve"> veya su aracında</w:t>
      </w:r>
      <w:r w:rsidR="00B83C58">
        <w:t xml:space="preserve"> inceleme yapabilir.  </w:t>
      </w:r>
    </w:p>
    <w:p w:rsidR="007F45A3" w:rsidRDefault="00576440" w:rsidP="000A3320">
      <w:pPr>
        <w:tabs>
          <w:tab w:val="left" w:pos="567"/>
        </w:tabs>
        <w:jc w:val="both"/>
      </w:pPr>
      <w:r>
        <w:tab/>
      </w:r>
      <w:r w:rsidR="00B83C58">
        <w:t>(4</w:t>
      </w:r>
      <w:r w:rsidR="007F45A3" w:rsidRPr="00B40090">
        <w:t xml:space="preserve">) </w:t>
      </w:r>
      <w:r w:rsidR="00FC3323">
        <w:t>Geri dönüşüm</w:t>
      </w:r>
      <w:r w:rsidR="007F45A3" w:rsidRPr="00B40090">
        <w:t xml:space="preserve"> esnasında, mütemmim cüz tutanağı harici malzeme ve eşyanın tespiti halinde, </w:t>
      </w:r>
      <w:r w:rsidR="00B83C58">
        <w:t>tesis yetkilisi</w:t>
      </w:r>
      <w:r w:rsidR="007F45A3" w:rsidRPr="00B40090">
        <w:t xml:space="preserve"> durumu derhal </w:t>
      </w:r>
      <w:r w:rsidR="00761256">
        <w:t>Gümrük ve Ticaret Bakanlığı</w:t>
      </w:r>
      <w:r w:rsidR="001E12BA">
        <w:t>’</w:t>
      </w:r>
      <w:r w:rsidR="00761256">
        <w:t>na</w:t>
      </w:r>
      <w:r w:rsidR="007F45A3" w:rsidRPr="00B40090">
        <w:t xml:space="preserve"> bildirir. </w:t>
      </w:r>
      <w:r w:rsidR="00761256">
        <w:t>Gümrük ve Ticaret Bakanlığı</w:t>
      </w:r>
      <w:r w:rsidR="001E12BA">
        <w:t>’</w:t>
      </w:r>
      <w:r w:rsidR="007F45A3" w:rsidRPr="00B40090">
        <w:t>n</w:t>
      </w:r>
      <w:r w:rsidR="00761256">
        <w:t>ı</w:t>
      </w:r>
      <w:r w:rsidR="007F45A3" w:rsidRPr="00B40090">
        <w:t xml:space="preserve">n talimatı doğrultusunda hareket edilir. </w:t>
      </w:r>
    </w:p>
    <w:p w:rsidR="007F45A3" w:rsidRPr="00A676C3"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6" w:name="_Toc416958840"/>
      <w:r w:rsidR="007F45A3" w:rsidRPr="00A676C3">
        <w:rPr>
          <w:rFonts w:ascii="Times New Roman" w:hAnsi="Times New Roman"/>
          <w:sz w:val="24"/>
          <w:szCs w:val="24"/>
        </w:rPr>
        <w:t>Tehlikeli maddeler envanteri</w:t>
      </w:r>
      <w:bookmarkEnd w:id="36"/>
    </w:p>
    <w:p w:rsidR="007F45A3" w:rsidRPr="00B40090" w:rsidRDefault="00576440" w:rsidP="000A3320">
      <w:pPr>
        <w:tabs>
          <w:tab w:val="left" w:pos="567"/>
        </w:tabs>
        <w:jc w:val="both"/>
      </w:pPr>
      <w:r>
        <w:rPr>
          <w:b/>
        </w:rPr>
        <w:tab/>
      </w:r>
      <w:r w:rsidR="007F45A3" w:rsidRPr="00B40090">
        <w:rPr>
          <w:b/>
        </w:rPr>
        <w:t xml:space="preserve">MADDE </w:t>
      </w:r>
      <w:r w:rsidR="00F55779">
        <w:rPr>
          <w:b/>
        </w:rPr>
        <w:t>3</w:t>
      </w:r>
      <w:r w:rsidR="00DA2FB1">
        <w:rPr>
          <w:b/>
        </w:rPr>
        <w:t>2</w:t>
      </w:r>
      <w:r w:rsidR="002F1328">
        <w:rPr>
          <w:b/>
        </w:rPr>
        <w:t xml:space="preserve"> </w:t>
      </w:r>
      <w:r w:rsidR="007F45A3" w:rsidRPr="00B40090">
        <w:t xml:space="preserve">- (1) </w:t>
      </w:r>
      <w:r w:rsidR="0006313C">
        <w:t>T</w:t>
      </w:r>
      <w:r w:rsidR="00B83C58">
        <w:t>esis yetkilisince, g</w:t>
      </w:r>
      <w:r w:rsidR="007F45A3" w:rsidRPr="00B40090">
        <w:t>eri dönüştürülecek gemi</w:t>
      </w:r>
      <w:r w:rsidR="00FC3323">
        <w:t xml:space="preserve"> veya su aracında</w:t>
      </w:r>
      <w:r w:rsidR="007F45A3" w:rsidRPr="00B40090">
        <w:t xml:space="preserve"> bulunan tehlikeli maddelerin yaklaşık miktarlarını ve yerlerini içeren tehlikeli maddeler envanteri</w:t>
      </w:r>
      <w:r w:rsidR="00DC788F">
        <w:t xml:space="preserve"> </w:t>
      </w:r>
      <w:r w:rsidR="00B83C58">
        <w:t>hazırlanır</w:t>
      </w:r>
      <w:r w:rsidR="007F45A3" w:rsidRPr="00B40090">
        <w:t>.</w:t>
      </w:r>
    </w:p>
    <w:p w:rsidR="0006313C" w:rsidRDefault="00576440" w:rsidP="000A3320">
      <w:pPr>
        <w:tabs>
          <w:tab w:val="left" w:pos="567"/>
        </w:tabs>
        <w:jc w:val="both"/>
      </w:pPr>
      <w:r>
        <w:tab/>
      </w:r>
      <w:r w:rsidR="007F45A3" w:rsidRPr="00B40090">
        <w:t>(2) Tehlikeli maddeler</w:t>
      </w:r>
      <w:r w:rsidR="00DC788F">
        <w:t xml:space="preserve"> </w:t>
      </w:r>
      <w:r w:rsidR="007F45A3" w:rsidRPr="00B40090">
        <w:t>envanteri</w:t>
      </w:r>
      <w:r w:rsidR="007F45A3">
        <w:t xml:space="preserve"> e</w:t>
      </w:r>
      <w:r w:rsidR="007F45A3" w:rsidRPr="00B40090">
        <w:t>k-</w:t>
      </w:r>
      <w:r w:rsidR="000A3770">
        <w:t>5</w:t>
      </w:r>
      <w:r w:rsidR="007F45A3" w:rsidRPr="00B40090">
        <w:t>’</w:t>
      </w:r>
      <w:r w:rsidR="00C06215">
        <w:t>te</w:t>
      </w:r>
      <w:r w:rsidR="007958CC">
        <w:t xml:space="preserve"> </w:t>
      </w:r>
      <w:r w:rsidR="00C06215">
        <w:t>belirtilen</w:t>
      </w:r>
      <w:r w:rsidR="007F45A3" w:rsidRPr="00B40090">
        <w:t xml:space="preserve"> maddel</w:t>
      </w:r>
      <w:r w:rsidR="007F45A3">
        <w:t xml:space="preserve">er için </w:t>
      </w:r>
      <w:r w:rsidR="00761256" w:rsidRPr="00B40090">
        <w:t>Ç</w:t>
      </w:r>
      <w:r w:rsidR="00761256">
        <w:t>evre ve Şehircilik Bakanlığı</w:t>
      </w:r>
      <w:r w:rsidR="0006313C">
        <w:t>’n</w:t>
      </w:r>
      <w:r w:rsidR="00761256">
        <w:t>ı</w:t>
      </w:r>
      <w:r w:rsidR="0006313C">
        <w:t xml:space="preserve">n uygun gördüğü şekilde hazırlanır ve </w:t>
      </w:r>
      <w:r w:rsidR="00761256" w:rsidRPr="00B40090">
        <w:t>Ç</w:t>
      </w:r>
      <w:r w:rsidR="00761256">
        <w:t xml:space="preserve">evre ve Şehircilik Bakanlığı tarafından </w:t>
      </w:r>
      <w:r w:rsidR="0006313C">
        <w:t>onaylanır.</w:t>
      </w:r>
    </w:p>
    <w:p w:rsidR="007F45A3" w:rsidRPr="00B40090" w:rsidRDefault="001F1C56" w:rsidP="000A3320">
      <w:pPr>
        <w:tabs>
          <w:tab w:val="left" w:pos="567"/>
        </w:tabs>
        <w:jc w:val="center"/>
        <w:rPr>
          <w:b/>
          <w:bCs/>
        </w:rPr>
      </w:pPr>
      <w:r>
        <w:rPr>
          <w:b/>
          <w:bCs/>
        </w:rPr>
        <w:t>YEDİNCİ</w:t>
      </w:r>
      <w:r w:rsidR="007F45A3" w:rsidRPr="00B40090">
        <w:rPr>
          <w:b/>
          <w:bCs/>
        </w:rPr>
        <w:t xml:space="preserve"> BÖLÜM</w:t>
      </w:r>
    </w:p>
    <w:p w:rsidR="007F45A3" w:rsidRDefault="002F1328" w:rsidP="000A3320">
      <w:pPr>
        <w:tabs>
          <w:tab w:val="left" w:pos="567"/>
        </w:tabs>
        <w:jc w:val="center"/>
        <w:rPr>
          <w:b/>
          <w:bCs/>
        </w:rPr>
      </w:pPr>
      <w:r>
        <w:rPr>
          <w:b/>
          <w:bCs/>
        </w:rPr>
        <w:t xml:space="preserve">Genel Esaslar, </w:t>
      </w:r>
      <w:r w:rsidR="00F71708">
        <w:rPr>
          <w:b/>
          <w:bCs/>
        </w:rPr>
        <w:t>Denetim ve Yaptırım</w:t>
      </w:r>
    </w:p>
    <w:p w:rsidR="007F45A3" w:rsidRPr="002F1328"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7" w:name="_Toc416958841"/>
      <w:r w:rsidR="002F1328" w:rsidRPr="002F1328">
        <w:rPr>
          <w:rFonts w:ascii="Times New Roman" w:hAnsi="Times New Roman"/>
          <w:sz w:val="24"/>
          <w:szCs w:val="24"/>
        </w:rPr>
        <w:t>Genel Esaslar</w:t>
      </w:r>
      <w:bookmarkEnd w:id="37"/>
    </w:p>
    <w:p w:rsidR="002F1328" w:rsidRDefault="00576440" w:rsidP="000A3320">
      <w:pPr>
        <w:tabs>
          <w:tab w:val="left" w:pos="567"/>
        </w:tabs>
        <w:jc w:val="both"/>
      </w:pPr>
      <w:r>
        <w:rPr>
          <w:b/>
        </w:rPr>
        <w:tab/>
      </w:r>
      <w:r w:rsidR="002F1328" w:rsidRPr="002F1328">
        <w:rPr>
          <w:b/>
        </w:rPr>
        <w:t xml:space="preserve">Madde </w:t>
      </w:r>
      <w:r w:rsidR="00DA2FB1">
        <w:rPr>
          <w:b/>
        </w:rPr>
        <w:t>33</w:t>
      </w:r>
      <w:r w:rsidR="002F1328" w:rsidRPr="002F1328">
        <w:rPr>
          <w:b/>
        </w:rPr>
        <w:t xml:space="preserve"> –</w:t>
      </w:r>
      <w:r w:rsidR="002F1328">
        <w:t xml:space="preserve"> </w:t>
      </w:r>
      <w:r w:rsidR="002F1328" w:rsidRPr="002F1328">
        <w:t xml:space="preserve">(1) Tesis organizasyon ve yerleşim planında yapılması gereken her değişiklik için </w:t>
      </w:r>
      <w:r w:rsidR="00AD215C">
        <w:t>6 ncı madde gereği başvuruda bulunulur.</w:t>
      </w:r>
    </w:p>
    <w:p w:rsidR="00355420" w:rsidRPr="002F1328" w:rsidRDefault="00576440" w:rsidP="000A3320">
      <w:pPr>
        <w:tabs>
          <w:tab w:val="left" w:pos="567"/>
        </w:tabs>
        <w:jc w:val="both"/>
      </w:pPr>
      <w:r>
        <w:tab/>
      </w:r>
      <w:r w:rsidR="00355420">
        <w:t xml:space="preserve">(2) </w:t>
      </w:r>
      <w:r w:rsidR="00355420" w:rsidRPr="0055355E">
        <w:t xml:space="preserve">Bu Yönetmelik kapsamında </w:t>
      </w:r>
      <w:r w:rsidR="003A3449">
        <w:t>geri dönüşüm</w:t>
      </w:r>
      <w:r w:rsidR="00355420" w:rsidRPr="0055355E">
        <w:t xml:space="preserve"> yapmak isteyen tesisler İdarece yetkilendirilir.</w:t>
      </w:r>
    </w:p>
    <w:p w:rsidR="002F1328" w:rsidRDefault="00576440" w:rsidP="000A3320">
      <w:pPr>
        <w:tabs>
          <w:tab w:val="left" w:pos="567"/>
        </w:tabs>
        <w:jc w:val="both"/>
      </w:pPr>
      <w:r>
        <w:tab/>
      </w:r>
      <w:r w:rsidR="003A3449">
        <w:t>(3</w:t>
      </w:r>
      <w:r w:rsidR="002F1328" w:rsidRPr="002F1328">
        <w:t xml:space="preserve">) Tesis yetkilisi, geri dönüşüm </w:t>
      </w:r>
      <w:r w:rsidR="002F1328" w:rsidRPr="002F1328">
        <w:rPr>
          <w:lang w:eastAsia="tr-TR"/>
        </w:rPr>
        <w:t>tesisi</w:t>
      </w:r>
      <w:r w:rsidR="002F1328" w:rsidRPr="002F1328">
        <w:t xml:space="preserve"> yetki belgesinin yenilenmesi için süre bitiminden en az bir ay önce İdareye başvuru yapar.</w:t>
      </w:r>
    </w:p>
    <w:p w:rsidR="002F1328" w:rsidRPr="002F1328" w:rsidRDefault="00576440" w:rsidP="000A3320">
      <w:pPr>
        <w:tabs>
          <w:tab w:val="left" w:pos="567"/>
        </w:tabs>
        <w:jc w:val="both"/>
        <w:rPr>
          <w:lang w:eastAsia="tr-TR"/>
        </w:rPr>
      </w:pPr>
      <w:r>
        <w:tab/>
      </w:r>
      <w:r w:rsidR="006328E6">
        <w:t>(4</w:t>
      </w:r>
      <w:r w:rsidR="003A3449">
        <w:rPr>
          <w:lang w:eastAsia="tr-TR"/>
        </w:rPr>
        <w:t>) G</w:t>
      </w:r>
      <w:r w:rsidR="002F1328" w:rsidRPr="002F1328">
        <w:rPr>
          <w:lang w:eastAsia="tr-TR"/>
        </w:rPr>
        <w:t>eri dönüşüm tesisi yetki belgesi, adlarına düzenlenen tesis yetkilisi dışında başkaları tarafından kullanılamaz ve devredilemez.</w:t>
      </w:r>
    </w:p>
    <w:p w:rsidR="002F1328" w:rsidRPr="002F1328" w:rsidRDefault="00576440" w:rsidP="000A3320">
      <w:pPr>
        <w:tabs>
          <w:tab w:val="left" w:pos="567"/>
        </w:tabs>
        <w:jc w:val="both"/>
        <w:rPr>
          <w:lang w:eastAsia="tr-TR"/>
        </w:rPr>
      </w:pPr>
      <w:r>
        <w:rPr>
          <w:lang w:eastAsia="tr-TR"/>
        </w:rPr>
        <w:tab/>
      </w:r>
      <w:r w:rsidR="006328E6">
        <w:rPr>
          <w:lang w:eastAsia="tr-TR"/>
        </w:rPr>
        <w:t>(5</w:t>
      </w:r>
      <w:r w:rsidR="002F1328" w:rsidRPr="002F1328">
        <w:rPr>
          <w:lang w:eastAsia="tr-TR"/>
        </w:rPr>
        <w:t xml:space="preserve">) </w:t>
      </w:r>
      <w:r w:rsidR="002F1328" w:rsidRPr="002F1328">
        <w:t xml:space="preserve">Geri dönüşüm </w:t>
      </w:r>
      <w:r w:rsidR="002F1328" w:rsidRPr="002F1328">
        <w:rPr>
          <w:lang w:eastAsia="tr-TR"/>
        </w:rPr>
        <w:t xml:space="preserve">tesisi </w:t>
      </w:r>
      <w:r w:rsidR="002F1328" w:rsidRPr="002F1328">
        <w:t>yetki belgesine sahip olunması, tesislere İdare dışında diğer kamu kurum ve kuruluşları ile ilgili meslek kuruluşları tarafından özel mevzuatına göre verilen ruhsatlar, izinler ile tescil ve benzeri işlemlerin mükellefiyetini ortadan kaldırmaz.</w:t>
      </w:r>
    </w:p>
    <w:p w:rsidR="002F1328" w:rsidRPr="002F1328" w:rsidRDefault="00576440" w:rsidP="000A3320">
      <w:pPr>
        <w:tabs>
          <w:tab w:val="left" w:pos="567"/>
        </w:tabs>
        <w:jc w:val="both"/>
      </w:pPr>
      <w:r>
        <w:tab/>
      </w:r>
      <w:r w:rsidR="002F1328" w:rsidRPr="002F1328">
        <w:t>(</w:t>
      </w:r>
      <w:r w:rsidR="006328E6">
        <w:t>6</w:t>
      </w:r>
      <w:r w:rsidR="002F1328" w:rsidRPr="002F1328">
        <w:t>) Geri dönüşüm amacı ile liman sahasına gelen gemi</w:t>
      </w:r>
      <w:r w:rsidR="003A3449">
        <w:t xml:space="preserve"> ve su araçlarının</w:t>
      </w:r>
      <w:r w:rsidR="002F1328" w:rsidRPr="002F1328">
        <w:t xml:space="preserve"> seyir, demirleme veya tesise yanaşması, bağlama ve ayrılmalarında Limanlar Yönetmeliği hükümleri uygulanır.</w:t>
      </w:r>
    </w:p>
    <w:p w:rsidR="002F1328" w:rsidRPr="002F1328" w:rsidRDefault="00576440" w:rsidP="000A3320">
      <w:pPr>
        <w:tabs>
          <w:tab w:val="left" w:pos="567"/>
        </w:tabs>
        <w:jc w:val="both"/>
      </w:pPr>
      <w:r>
        <w:tab/>
      </w:r>
      <w:r w:rsidR="002F1328" w:rsidRPr="002F1328">
        <w:t>(</w:t>
      </w:r>
      <w:r w:rsidR="006328E6">
        <w:t>7</w:t>
      </w:r>
      <w:r w:rsidR="002F1328" w:rsidRPr="002F1328">
        <w:t>) Geri dönüşümüne engel teşkil edecek durumu bulunan gemi</w:t>
      </w:r>
      <w:r w:rsidR="003A3449">
        <w:t xml:space="preserve"> veya su araçları </w:t>
      </w:r>
      <w:r w:rsidR="002F1328" w:rsidRPr="002F1328">
        <w:t>sorunları giderilmeden tesise yanaştırılmaz ancak kötü hava şartlarında, Çevre ve Şehircilik Bakanlığı’nın görüşü alınarak denize elverişsiz gemi</w:t>
      </w:r>
      <w:r w:rsidR="003A3449">
        <w:t xml:space="preserve"> veya su araçları</w:t>
      </w:r>
      <w:r w:rsidR="002F1328" w:rsidRPr="002F1328">
        <w:t xml:space="preserve"> tesise yanaştırılabilir. Bu durumdaki gemi</w:t>
      </w:r>
      <w:r w:rsidR="003A3449">
        <w:t xml:space="preserve"> veya su aracının</w:t>
      </w:r>
      <w:r w:rsidR="002F1328" w:rsidRPr="002F1328">
        <w:t xml:space="preserve"> mahrece iadesi dahil olmak üzere doğabilecek her türlü sorumluluk tesis yetkilisine aittir. </w:t>
      </w:r>
    </w:p>
    <w:p w:rsidR="00F71708" w:rsidRPr="00C44FA5"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8" w:name="_Toc416958842"/>
      <w:r w:rsidR="00F71708" w:rsidRPr="00C44FA5">
        <w:rPr>
          <w:rFonts w:ascii="Times New Roman" w:hAnsi="Times New Roman"/>
          <w:sz w:val="24"/>
          <w:szCs w:val="24"/>
        </w:rPr>
        <w:t>Denetim</w:t>
      </w:r>
      <w:bookmarkEnd w:id="38"/>
    </w:p>
    <w:p w:rsidR="00F71708" w:rsidRDefault="00576440" w:rsidP="000A3320">
      <w:pPr>
        <w:tabs>
          <w:tab w:val="left" w:pos="567"/>
        </w:tabs>
        <w:jc w:val="both"/>
      </w:pPr>
      <w:r>
        <w:rPr>
          <w:b/>
          <w:bCs/>
        </w:rPr>
        <w:tab/>
      </w:r>
      <w:r w:rsidR="00EE0094">
        <w:rPr>
          <w:b/>
          <w:bCs/>
        </w:rPr>
        <w:t>Madde 3</w:t>
      </w:r>
      <w:r w:rsidR="00DA2FB1">
        <w:rPr>
          <w:b/>
          <w:bCs/>
        </w:rPr>
        <w:t>4</w:t>
      </w:r>
      <w:r w:rsidR="007A09E1" w:rsidRPr="007958CC">
        <w:rPr>
          <w:b/>
          <w:bCs/>
        </w:rPr>
        <w:t xml:space="preserve"> -</w:t>
      </w:r>
      <w:r w:rsidR="007A09E1">
        <w:t xml:space="preserve"> </w:t>
      </w:r>
      <w:r w:rsidR="00757BC5">
        <w:t>(1</w:t>
      </w:r>
      <w:r w:rsidR="00F71708">
        <w:t xml:space="preserve">) </w:t>
      </w:r>
      <w:r w:rsidR="00E70717">
        <w:t>Geri dönüşüm t</w:t>
      </w:r>
      <w:r w:rsidR="00F71708">
        <w:t>esis</w:t>
      </w:r>
      <w:r w:rsidR="00627F7D">
        <w:t>lerinin</w:t>
      </w:r>
      <w:r w:rsidR="00F71708">
        <w:t xml:space="preserve"> </w:t>
      </w:r>
      <w:r w:rsidR="00E70717">
        <w:t>faaliyet</w:t>
      </w:r>
      <w:r w:rsidR="00627F7D">
        <w:t>lerine devam edebilmesi</w:t>
      </w:r>
      <w:r w:rsidR="00E70717">
        <w:t xml:space="preserve"> için,</w:t>
      </w:r>
      <w:r w:rsidR="00F71708">
        <w:t xml:space="preserve"> </w:t>
      </w:r>
      <w:r w:rsidR="00E70717">
        <w:t xml:space="preserve">bu yönetmelikte belirlenmiş emniyet, güvenlik ve çevre kirliliğiyle ilgili </w:t>
      </w:r>
      <w:r w:rsidR="00627F7D">
        <w:t xml:space="preserve">belirlenmiş </w:t>
      </w:r>
      <w:r w:rsidR="00E70717">
        <w:t xml:space="preserve">önlemlerin </w:t>
      </w:r>
      <w:r w:rsidR="00627F7D">
        <w:t>alındığının</w:t>
      </w:r>
      <w:r w:rsidR="00F71708" w:rsidRPr="00B40090">
        <w:t xml:space="preserve"> teyidine yönelik yıllık denetim</w:t>
      </w:r>
      <w:r w:rsidR="00E70717">
        <w:t>ler</w:t>
      </w:r>
      <w:r w:rsidR="00F71708" w:rsidRPr="00B40090">
        <w:t xml:space="preserve"> yapılır. </w:t>
      </w:r>
      <w:r w:rsidR="00E70717">
        <w:t>Yıllık denetimler geri dönüşüm tesis yetki belgesinin onaylanma tarihinin yıl</w:t>
      </w:r>
      <w:r w:rsidR="005A7868">
        <w:t xml:space="preserve"> </w:t>
      </w:r>
      <w:r w:rsidR="00E70717">
        <w:t>dönümlerinde yapılır</w:t>
      </w:r>
      <w:r w:rsidR="00627F7D">
        <w:t xml:space="preserve">. </w:t>
      </w:r>
    </w:p>
    <w:p w:rsidR="00757BC5" w:rsidRDefault="00576440" w:rsidP="000A3320">
      <w:pPr>
        <w:tabs>
          <w:tab w:val="left" w:pos="567"/>
        </w:tabs>
        <w:jc w:val="both"/>
      </w:pPr>
      <w:r>
        <w:tab/>
      </w:r>
      <w:r w:rsidR="00757BC5">
        <w:t>(2</w:t>
      </w:r>
      <w:r w:rsidR="00F71708">
        <w:t xml:space="preserve">) </w:t>
      </w:r>
      <w:r w:rsidR="007958CC">
        <w:t xml:space="preserve">İdarenin </w:t>
      </w:r>
      <w:r w:rsidR="00757BC5">
        <w:t>geri dönüşüm tesis</w:t>
      </w:r>
      <w:r w:rsidR="00A45108">
        <w:t>lerini denetim yetkisi saklıdır.</w:t>
      </w:r>
    </w:p>
    <w:p w:rsidR="003A3449" w:rsidRDefault="00576440" w:rsidP="000A3320">
      <w:pPr>
        <w:tabs>
          <w:tab w:val="left" w:pos="567"/>
        </w:tabs>
        <w:jc w:val="both"/>
      </w:pPr>
      <w:r>
        <w:tab/>
      </w:r>
      <w:r w:rsidR="003A3449" w:rsidRPr="002F1328">
        <w:t>(</w:t>
      </w:r>
      <w:r w:rsidR="00E70717">
        <w:t>3</w:t>
      </w:r>
      <w:r w:rsidR="003A3449" w:rsidRPr="002F1328">
        <w:t xml:space="preserve">) İdare, aynı bölgede faaliyet gösteren tesislerin denetimlerini </w:t>
      </w:r>
      <w:r w:rsidR="003A3449">
        <w:t xml:space="preserve">eş zamanlı yapabilmek için </w:t>
      </w:r>
      <w:r w:rsidR="003A3449" w:rsidRPr="002F1328">
        <w:t xml:space="preserve">geri dönüşüm </w:t>
      </w:r>
      <w:r w:rsidR="003A3449" w:rsidRPr="002F1328">
        <w:rPr>
          <w:lang w:eastAsia="tr-TR"/>
        </w:rPr>
        <w:t xml:space="preserve">tesisi </w:t>
      </w:r>
      <w:r w:rsidR="003A3449" w:rsidRPr="002F1328">
        <w:t>yetki belgelerinin yıldönümü ve geçerlilik tarihlerinden en fazla 2 ay erken veya geç bir tarihte denetim yapabilir. Denetimin, yıldönümü veya belge geçerlilik tarihlerinden erken yapılması durumunda bir sonraki yıldönümü tarihi veya belge geçerlilik tarihi belgenin normal yıl dönümü veya belge geçerlilik süresinden hesap edilerek 1 yıl veya 5 yıl olarak hesaplanır. Denetimin, yıldönümü veya belge geçerlilik tarihlerinden geç yapılması durumunda ise denetimin neticelendiği tarihten itibaren yıldönümü veya belge geçerlilik tarihi hesaplanır.</w:t>
      </w:r>
    </w:p>
    <w:p w:rsidR="003A3449" w:rsidRDefault="00576440" w:rsidP="000A3320">
      <w:pPr>
        <w:tabs>
          <w:tab w:val="left" w:pos="567"/>
        </w:tabs>
        <w:jc w:val="both"/>
      </w:pPr>
      <w:r>
        <w:tab/>
      </w:r>
      <w:r w:rsidR="003A3449" w:rsidRPr="00B40090">
        <w:t>(</w:t>
      </w:r>
      <w:r w:rsidR="00E70717">
        <w:t>4</w:t>
      </w:r>
      <w:r w:rsidR="003A3449" w:rsidRPr="00B40090">
        <w:t xml:space="preserve">) Geri dönüşüm </w:t>
      </w:r>
      <w:r w:rsidR="003A3449">
        <w:rPr>
          <w:lang w:eastAsia="tr-TR"/>
        </w:rPr>
        <w:t xml:space="preserve">tesisi </w:t>
      </w:r>
      <w:r w:rsidR="003A3449" w:rsidRPr="00B40090">
        <w:t xml:space="preserve">yetki belgesinin yıllık </w:t>
      </w:r>
      <w:r w:rsidR="003A3449">
        <w:t xml:space="preserve">vize </w:t>
      </w:r>
      <w:r w:rsidR="003A3449" w:rsidRPr="00B40090">
        <w:t>onayı</w:t>
      </w:r>
      <w:r w:rsidR="003A3449">
        <w:t xml:space="preserve"> için </w:t>
      </w:r>
      <w:r w:rsidR="003A3449" w:rsidRPr="00B40090">
        <w:t>İTDK marifeti</w:t>
      </w:r>
      <w:r w:rsidR="003A3449">
        <w:t xml:space="preserve">yle mahallinde yapılacak denetimde 8 inci maddede </w:t>
      </w:r>
      <w:r w:rsidR="003A3449" w:rsidRPr="00B40090">
        <w:t xml:space="preserve">belirtilen </w:t>
      </w:r>
      <w:r w:rsidR="003A3449">
        <w:t>koşulların sağlanıp sağlanmadığı kontrol edilir.</w:t>
      </w:r>
      <w:r w:rsidR="003A3449" w:rsidRPr="00B40090">
        <w:t xml:space="preserve"> </w:t>
      </w:r>
      <w:r w:rsidR="003A3449">
        <w:t>Geri dönüşüm tesisinin yetkilendirme için gerekli asgari şartları sağladığı tespit edilirse İTDK başkanı tarafından yıllık vize onaylanır.</w:t>
      </w:r>
      <w:r w:rsidR="003A3449" w:rsidRPr="00B40090">
        <w:t xml:space="preserve"> </w:t>
      </w:r>
      <w:r w:rsidR="00627F7D">
        <w:t>Yıllık denetim sonrasında vizesi yapılmayan geri dönüşüm tesis yetki belgesi geçersiz sayılır.</w:t>
      </w:r>
    </w:p>
    <w:p w:rsidR="001A4A9D" w:rsidRDefault="00576440" w:rsidP="000A3320">
      <w:pPr>
        <w:tabs>
          <w:tab w:val="left" w:pos="567"/>
        </w:tabs>
        <w:jc w:val="both"/>
      </w:pPr>
      <w:r>
        <w:tab/>
      </w:r>
      <w:r w:rsidR="001A4A9D">
        <w:t xml:space="preserve">(5) Geri dönüşüm </w:t>
      </w:r>
      <w:r w:rsidR="001A4A9D" w:rsidRPr="00B40090">
        <w:t>tesis</w:t>
      </w:r>
      <w:r w:rsidR="001A4A9D">
        <w:t>inde gerçekleştirilen</w:t>
      </w:r>
      <w:r w:rsidR="001A4A9D" w:rsidRPr="00B40090">
        <w:t xml:space="preserve"> </w:t>
      </w:r>
      <w:r w:rsidR="001A4A9D">
        <w:t xml:space="preserve">yıllık </w:t>
      </w:r>
      <w:r w:rsidR="001A4A9D" w:rsidRPr="00B40090">
        <w:t>ve program dışı denetim</w:t>
      </w:r>
      <w:r w:rsidR="001A4A9D">
        <w:t>ler</w:t>
      </w:r>
      <w:r w:rsidR="001A4A9D" w:rsidRPr="00B40090">
        <w:t>de tespit edilen uygunsuzlukları</w:t>
      </w:r>
      <w:r w:rsidR="001A4A9D">
        <w:t>n, yükse</w:t>
      </w:r>
      <w:r w:rsidR="00C02FB0">
        <w:t xml:space="preserve">k seviyede emniyet, güvenlik </w:t>
      </w:r>
      <w:r w:rsidR="001A4A9D">
        <w:t>veya çevre kirliliği riskine sebep olabileceği durumlarda uygunsuzluklar giderilinceye kadar tesisin faaliyeti durdurularak belgesi askıya alınır. Bu durum haricindeki tespit edilen uygunsuzlukların giderilmesi için üç</w:t>
      </w:r>
      <w:r w:rsidR="001A4A9D" w:rsidRPr="00B40090">
        <w:t xml:space="preserve"> aydan fazla olmamak üzere</w:t>
      </w:r>
      <w:r w:rsidR="001A4A9D">
        <w:t xml:space="preserve"> </w:t>
      </w:r>
      <w:r w:rsidR="001A4A9D" w:rsidRPr="00B40090">
        <w:t>süre verilir.</w:t>
      </w:r>
      <w:r w:rsidR="001A4A9D">
        <w:t xml:space="preserve"> Uygunsuzlukların giderildiği tesis yetkilisi tarafından İdareye bildirilir ve İdare tarafından yapılacak değerlendirme neticesinde eksikliklerin giderildiğinin tespit edilmesi halinde geri dönüşüm tesisi faaliyetine devam eder.</w:t>
      </w:r>
    </w:p>
    <w:p w:rsidR="00034165" w:rsidRDefault="00576440" w:rsidP="000A3320">
      <w:pPr>
        <w:tabs>
          <w:tab w:val="left" w:pos="567"/>
        </w:tabs>
        <w:spacing w:line="240" w:lineRule="atLeast"/>
        <w:jc w:val="both"/>
      </w:pPr>
      <w:r>
        <w:tab/>
        <w:t>(6</w:t>
      </w:r>
      <w:r w:rsidR="00034165" w:rsidRPr="00B40090">
        <w:t>) Yetki belgesi askıya alınan tesise</w:t>
      </w:r>
      <w:r w:rsidR="00034165">
        <w:t xml:space="preserve">, bu işlemin uygulandığı tarihten evvel </w:t>
      </w:r>
      <w:r w:rsidR="00034165" w:rsidRPr="0021123B">
        <w:t>demirde bekle</w:t>
      </w:r>
      <w:r w:rsidR="00034165">
        <w:t>meye alınmış</w:t>
      </w:r>
      <w:r w:rsidR="00034165" w:rsidRPr="0021123B">
        <w:t xml:space="preserve"> gemi</w:t>
      </w:r>
      <w:r w:rsidR="00034165">
        <w:t xml:space="preserve"> veya su araçları hariç</w:t>
      </w:r>
      <w:r w:rsidR="00034165" w:rsidRPr="00B40090">
        <w:t xml:space="preserve"> yeni bir geminin </w:t>
      </w:r>
      <w:r w:rsidR="00034165">
        <w:t>yanaştırılmasına</w:t>
      </w:r>
      <w:r w:rsidR="00034165" w:rsidRPr="00B40090">
        <w:t xml:space="preserve"> müsaade edilmez.</w:t>
      </w:r>
    </w:p>
    <w:p w:rsidR="00F71708" w:rsidRDefault="00F71708" w:rsidP="000A3320">
      <w:pPr>
        <w:tabs>
          <w:tab w:val="left" w:pos="567"/>
        </w:tabs>
        <w:jc w:val="both"/>
      </w:pPr>
    </w:p>
    <w:p w:rsidR="00F71708" w:rsidRPr="00A06EEC"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39" w:name="_Toc416958843"/>
      <w:r w:rsidR="00F71708" w:rsidRPr="00A06EEC">
        <w:rPr>
          <w:rFonts w:ascii="Times New Roman" w:hAnsi="Times New Roman"/>
          <w:sz w:val="24"/>
          <w:szCs w:val="24"/>
        </w:rPr>
        <w:t>Yaptırımlar</w:t>
      </w:r>
      <w:bookmarkEnd w:id="39"/>
    </w:p>
    <w:p w:rsidR="002A1FB4" w:rsidRDefault="00576440" w:rsidP="000A3320">
      <w:pPr>
        <w:tabs>
          <w:tab w:val="left" w:pos="567"/>
        </w:tabs>
        <w:jc w:val="both"/>
      </w:pPr>
      <w:r>
        <w:rPr>
          <w:b/>
          <w:bCs/>
        </w:rPr>
        <w:tab/>
      </w:r>
      <w:r w:rsidR="00F71708" w:rsidRPr="00B40090">
        <w:rPr>
          <w:b/>
          <w:bCs/>
        </w:rPr>
        <w:t xml:space="preserve">MADDE </w:t>
      </w:r>
      <w:r w:rsidR="00EE0094">
        <w:rPr>
          <w:b/>
          <w:bCs/>
        </w:rPr>
        <w:t>3</w:t>
      </w:r>
      <w:r w:rsidR="00DA2FB1">
        <w:rPr>
          <w:b/>
          <w:bCs/>
        </w:rPr>
        <w:t>5</w:t>
      </w:r>
      <w:r w:rsidR="00F71708" w:rsidRPr="00B40090">
        <w:rPr>
          <w:b/>
          <w:bCs/>
        </w:rPr>
        <w:t xml:space="preserve"> –</w:t>
      </w:r>
      <w:r w:rsidR="002A1FB4">
        <w:rPr>
          <w:b/>
          <w:bCs/>
        </w:rPr>
        <w:t xml:space="preserve"> </w:t>
      </w:r>
      <w:r w:rsidR="009F07B6">
        <w:t>(</w:t>
      </w:r>
      <w:r w:rsidR="004A198E">
        <w:t>1</w:t>
      </w:r>
      <w:r w:rsidR="009F07B6">
        <w:t xml:space="preserve">) </w:t>
      </w:r>
      <w:r w:rsidR="002A1FB4" w:rsidRPr="00DD0039">
        <w:t xml:space="preserve">Bu Yönetmelik kapsamında yapılan denetim sonucunda </w:t>
      </w:r>
      <w:r w:rsidR="002A1FB4">
        <w:t>Yönetmelik hükümlerine uymayanlara</w:t>
      </w:r>
      <w:r w:rsidR="002A1FB4" w:rsidRPr="00DD0039">
        <w:t>, 655 sayılı KHK’n</w:t>
      </w:r>
      <w:r w:rsidR="00627F7D">
        <w:t>ı</w:t>
      </w:r>
      <w:r w:rsidR="002A1FB4" w:rsidRPr="00DD0039">
        <w:t xml:space="preserve">n 28 nci maddesinin </w:t>
      </w:r>
      <w:r w:rsidR="005A7868">
        <w:t xml:space="preserve">2 </w:t>
      </w:r>
      <w:r w:rsidR="002A1FB4" w:rsidRPr="00DD0039">
        <w:t xml:space="preserve">nci fıkrasının (b) bendine göre liman başkanlığınca aşağıdaki idari para cezaları uygulanır. </w:t>
      </w:r>
    </w:p>
    <w:p w:rsidR="00EF5D5B" w:rsidRDefault="00EF5D5B" w:rsidP="00576440">
      <w:pPr>
        <w:pStyle w:val="ListeParagraf"/>
        <w:numPr>
          <w:ilvl w:val="0"/>
          <w:numId w:val="15"/>
        </w:numPr>
        <w:tabs>
          <w:tab w:val="left" w:pos="567"/>
          <w:tab w:val="left" w:pos="851"/>
          <w:tab w:val="left" w:pos="993"/>
        </w:tabs>
        <w:spacing w:before="0" w:after="0" w:line="240" w:lineRule="atLeast"/>
        <w:ind w:left="0" w:firstLine="567"/>
        <w:jc w:val="both"/>
      </w:pPr>
      <w:r>
        <w:t>10 uncu madde</w:t>
      </w:r>
      <w:r w:rsidR="00657C35">
        <w:t>nin 2 nci fıkrasının</w:t>
      </w:r>
      <w:r>
        <w:t xml:space="preserve"> aykırı şekilde geri dönüşüm tesisini kısmen kiralayan tesis yetkilisine </w:t>
      </w:r>
      <w:r w:rsidR="00CC55E4">
        <w:t>25</w:t>
      </w:r>
      <w:r>
        <w:t>.000 TL,</w:t>
      </w:r>
    </w:p>
    <w:p w:rsidR="00EF5D5B" w:rsidRDefault="00EF5D5B" w:rsidP="00576440">
      <w:pPr>
        <w:pStyle w:val="ListeParagraf"/>
        <w:numPr>
          <w:ilvl w:val="0"/>
          <w:numId w:val="15"/>
        </w:numPr>
        <w:tabs>
          <w:tab w:val="left" w:pos="567"/>
          <w:tab w:val="left" w:pos="851"/>
          <w:tab w:val="left" w:pos="993"/>
        </w:tabs>
        <w:spacing w:before="0" w:after="0" w:line="240" w:lineRule="atLeast"/>
        <w:ind w:left="0" w:firstLine="567"/>
        <w:jc w:val="both"/>
      </w:pPr>
      <w:r>
        <w:t>11 inci madde</w:t>
      </w:r>
      <w:r w:rsidR="00657C35">
        <w:t>nin 1 inci fıkrasına</w:t>
      </w:r>
      <w:r>
        <w:t xml:space="preserve"> aykırı şekilde geri dönüşüm izni alınmadan geri dönüşüm işine başlayan tesis yetkilisine 25.000 TL,</w:t>
      </w:r>
    </w:p>
    <w:p w:rsidR="00711EA7" w:rsidRDefault="00711EA7" w:rsidP="00576440">
      <w:pPr>
        <w:pStyle w:val="ListeParagraf"/>
        <w:numPr>
          <w:ilvl w:val="0"/>
          <w:numId w:val="15"/>
        </w:numPr>
        <w:tabs>
          <w:tab w:val="left" w:pos="567"/>
          <w:tab w:val="left" w:pos="851"/>
          <w:tab w:val="left" w:pos="993"/>
        </w:tabs>
        <w:spacing w:before="0" w:after="0" w:line="240" w:lineRule="atLeast"/>
        <w:ind w:left="0" w:firstLine="567"/>
        <w:jc w:val="both"/>
      </w:pPr>
      <w:r>
        <w:t>12 nci maddeye aykırı şekilde, gemi</w:t>
      </w:r>
      <w:r w:rsidR="00CC55E4">
        <w:t xml:space="preserve">, su aracı </w:t>
      </w:r>
      <w:r>
        <w:t>ve</w:t>
      </w:r>
      <w:r w:rsidR="00CC55E4">
        <w:t>ya</w:t>
      </w:r>
      <w:r>
        <w:t xml:space="preserve"> geri dönüşüm tesisinde gerekli hazırlıklar yapılmadan </w:t>
      </w:r>
      <w:r w:rsidR="00A45108">
        <w:t>geri dönüştürülecek gemi</w:t>
      </w:r>
      <w:r w:rsidR="00CC55E4">
        <w:t xml:space="preserve"> veya su aracını</w:t>
      </w:r>
      <w:r w:rsidR="00A45108">
        <w:t xml:space="preserve"> </w:t>
      </w:r>
      <w:r>
        <w:t xml:space="preserve">yanaştıran tesis yetkilisine </w:t>
      </w:r>
      <w:r w:rsidR="00CC55E4">
        <w:t>15</w:t>
      </w:r>
      <w:r>
        <w:t>.000 TL,</w:t>
      </w:r>
    </w:p>
    <w:p w:rsidR="001974F7" w:rsidRDefault="00711EA7" w:rsidP="00576440">
      <w:pPr>
        <w:pStyle w:val="ListeParagraf"/>
        <w:numPr>
          <w:ilvl w:val="0"/>
          <w:numId w:val="15"/>
        </w:numPr>
        <w:tabs>
          <w:tab w:val="left" w:pos="567"/>
          <w:tab w:val="left" w:pos="851"/>
          <w:tab w:val="left" w:pos="993"/>
        </w:tabs>
        <w:spacing w:before="0" w:after="0" w:line="240" w:lineRule="atLeast"/>
        <w:ind w:left="0" w:firstLine="567"/>
        <w:jc w:val="both"/>
      </w:pPr>
      <w:r>
        <w:t>13 üncü madde</w:t>
      </w:r>
      <w:r w:rsidR="00657C35">
        <w:t>nin 1 inci fıkrasına</w:t>
      </w:r>
      <w:r>
        <w:t xml:space="preserve"> aykırı şekilde geri dönüşüm işinin </w:t>
      </w:r>
      <w:r w:rsidR="001974F7">
        <w:t>geri dönüşüm planına uygun olarak yapmayan tesis yetkilisine 1</w:t>
      </w:r>
      <w:r w:rsidR="00CC55E4">
        <w:t>0</w:t>
      </w:r>
      <w:r w:rsidR="001974F7">
        <w:t>.000 TL,</w:t>
      </w:r>
    </w:p>
    <w:p w:rsidR="00EF5D5B" w:rsidRDefault="001974F7" w:rsidP="00576440">
      <w:pPr>
        <w:pStyle w:val="ListeParagraf"/>
        <w:numPr>
          <w:ilvl w:val="0"/>
          <w:numId w:val="15"/>
        </w:numPr>
        <w:tabs>
          <w:tab w:val="left" w:pos="567"/>
          <w:tab w:val="left" w:pos="851"/>
          <w:tab w:val="left" w:pos="993"/>
        </w:tabs>
        <w:spacing w:before="0" w:after="0" w:line="240" w:lineRule="atLeast"/>
        <w:ind w:left="0" w:firstLine="567"/>
        <w:jc w:val="both"/>
      </w:pPr>
      <w:r>
        <w:t>14 üncü madde</w:t>
      </w:r>
      <w:r w:rsidR="00657C35">
        <w:t>nin 1 inci fıkrasına</w:t>
      </w:r>
      <w:r>
        <w:t xml:space="preserve"> aykırı olarak geri dönüş</w:t>
      </w:r>
      <w:r w:rsidR="00C02FB0">
        <w:t xml:space="preserve">üm tesis planını uygulamayan </w:t>
      </w:r>
      <w:r>
        <w:t xml:space="preserve">veya revize etmeyen tesis yetkilisine </w:t>
      </w:r>
      <w:r w:rsidR="00CC55E4">
        <w:t>10</w:t>
      </w:r>
      <w:r>
        <w:t>.000 TL,</w:t>
      </w:r>
      <w:r w:rsidR="00711EA7">
        <w:t xml:space="preserve"> </w:t>
      </w:r>
    </w:p>
    <w:p w:rsidR="00CC55E4" w:rsidRDefault="001974F7" w:rsidP="00576440">
      <w:pPr>
        <w:pStyle w:val="ListeParagraf"/>
        <w:numPr>
          <w:ilvl w:val="0"/>
          <w:numId w:val="15"/>
        </w:numPr>
        <w:tabs>
          <w:tab w:val="left" w:pos="567"/>
          <w:tab w:val="left" w:pos="851"/>
          <w:tab w:val="left" w:pos="993"/>
        </w:tabs>
        <w:spacing w:before="0" w:after="0" w:line="240" w:lineRule="atLeast"/>
        <w:ind w:left="0" w:firstLine="567"/>
        <w:jc w:val="both"/>
      </w:pPr>
      <w:r>
        <w:t xml:space="preserve">15 inci madde hükümlerine muhalefet eden tesis yetkilisine </w:t>
      </w:r>
      <w:r w:rsidR="00CC55E4">
        <w:t>1</w:t>
      </w:r>
      <w:r>
        <w:t>5.000 TL,</w:t>
      </w:r>
    </w:p>
    <w:p w:rsidR="006B3CA3" w:rsidRDefault="00DA2FB1" w:rsidP="00576440">
      <w:pPr>
        <w:pStyle w:val="ListeParagraf"/>
        <w:numPr>
          <w:ilvl w:val="0"/>
          <w:numId w:val="15"/>
        </w:numPr>
        <w:tabs>
          <w:tab w:val="left" w:pos="567"/>
          <w:tab w:val="left" w:pos="851"/>
          <w:tab w:val="left" w:pos="993"/>
        </w:tabs>
        <w:spacing w:before="0" w:after="0" w:line="240" w:lineRule="atLeast"/>
        <w:ind w:left="0" w:firstLine="567"/>
        <w:jc w:val="both"/>
      </w:pPr>
      <w:r>
        <w:t>30</w:t>
      </w:r>
      <w:r w:rsidR="001974F7">
        <w:t xml:space="preserve"> </w:t>
      </w:r>
      <w:r w:rsidR="00D224FC">
        <w:t>uncu</w:t>
      </w:r>
      <w:r w:rsidR="001974F7">
        <w:t xml:space="preserve"> madde</w:t>
      </w:r>
      <w:r w:rsidR="00657C35">
        <w:t>nin 1 inci fıkrasına</w:t>
      </w:r>
      <w:r w:rsidR="001974F7">
        <w:t xml:space="preserve"> aykırı olarak </w:t>
      </w:r>
      <w:r w:rsidR="00CC55E4">
        <w:t xml:space="preserve">GSVP’ye </w:t>
      </w:r>
      <w:r w:rsidR="001974F7">
        <w:t xml:space="preserve">geri dönüşüm tesisini kaydetmeyen, </w:t>
      </w:r>
      <w:r w:rsidR="00A45108">
        <w:t xml:space="preserve">geri </w:t>
      </w:r>
      <w:r w:rsidR="006B3CA3">
        <w:t xml:space="preserve">dönüştürdüğü gemilerin bilgisini girmeyen, tamamlama bildirimini yapmayan tesis yetkilisine </w:t>
      </w:r>
      <w:r w:rsidR="00CC55E4" w:rsidRPr="00B40090">
        <w:t xml:space="preserve">veri girişinin yapılması </w:t>
      </w:r>
      <w:r w:rsidR="00CC55E4">
        <w:t xml:space="preserve">için Liman Başkanlığınca üç iş </w:t>
      </w:r>
      <w:r w:rsidR="00CC55E4" w:rsidRPr="00B40090">
        <w:t>gün</w:t>
      </w:r>
      <w:r w:rsidR="00CC55E4">
        <w:t>ü</w:t>
      </w:r>
      <w:r w:rsidR="00CC55E4" w:rsidRPr="00B40090">
        <w:t xml:space="preserve"> süre verilir. </w:t>
      </w:r>
      <w:r w:rsidR="00CC55E4">
        <w:t xml:space="preserve">Üç iş günü içerisinde eksikliğin giderilmemesi durumunda </w:t>
      </w:r>
      <w:r w:rsidR="006B3CA3">
        <w:t>5.000 TL,</w:t>
      </w:r>
      <w:r w:rsidR="00FC3323" w:rsidRPr="00FC3323">
        <w:t xml:space="preserve"> </w:t>
      </w:r>
    </w:p>
    <w:p w:rsidR="00355420" w:rsidRDefault="00DA2FB1" w:rsidP="00576440">
      <w:pPr>
        <w:pStyle w:val="ListeParagraf"/>
        <w:numPr>
          <w:ilvl w:val="0"/>
          <w:numId w:val="15"/>
        </w:numPr>
        <w:tabs>
          <w:tab w:val="left" w:pos="567"/>
          <w:tab w:val="left" w:pos="851"/>
          <w:tab w:val="left" w:pos="993"/>
        </w:tabs>
        <w:spacing w:before="0" w:after="0" w:line="240" w:lineRule="atLeast"/>
        <w:ind w:left="0" w:firstLine="567"/>
        <w:jc w:val="both"/>
      </w:pPr>
      <w:r>
        <w:t>33</w:t>
      </w:r>
      <w:r w:rsidR="00355420">
        <w:t xml:space="preserve"> nci madde</w:t>
      </w:r>
      <w:r w:rsidR="00657C35">
        <w:t>nin 2 nci fıkrasına</w:t>
      </w:r>
      <w:r w:rsidR="00355420">
        <w:t xml:space="preserve"> aykırı şekilde geri dönüşüm tesisi yetki belgesi olmadan geri dönüşümü yapan tesis yetkilisine </w:t>
      </w:r>
      <w:r w:rsidR="00CC55E4">
        <w:t>4</w:t>
      </w:r>
      <w:r w:rsidR="00355420">
        <w:t>0.000 TL,</w:t>
      </w:r>
    </w:p>
    <w:p w:rsidR="00355420" w:rsidRDefault="00657C35" w:rsidP="00576440">
      <w:pPr>
        <w:pStyle w:val="ListeParagraf"/>
        <w:numPr>
          <w:ilvl w:val="0"/>
          <w:numId w:val="15"/>
        </w:numPr>
        <w:tabs>
          <w:tab w:val="left" w:pos="567"/>
          <w:tab w:val="left" w:pos="851"/>
          <w:tab w:val="left" w:pos="993"/>
        </w:tabs>
        <w:spacing w:before="0" w:after="0" w:line="240" w:lineRule="atLeast"/>
        <w:ind w:left="0" w:firstLine="567"/>
        <w:jc w:val="both"/>
      </w:pPr>
      <w:r>
        <w:t>33 nci maddenin 2 nci fıkrasına</w:t>
      </w:r>
      <w:r w:rsidR="00355420">
        <w:t xml:space="preserve"> aykırı şekilde geri dönüşüm tesisi yetki belgesi veya 2</w:t>
      </w:r>
      <w:r>
        <w:t>3 üncü</w:t>
      </w:r>
      <w:r w:rsidR="00355420">
        <w:t xml:space="preserve"> madde</w:t>
      </w:r>
      <w:r>
        <w:t>nin 2 inci fıkrasına</w:t>
      </w:r>
      <w:r w:rsidR="00355420">
        <w:t xml:space="preserve"> aykırı şekilde mahallinde geri dönüşüm izni olmadan geri dönüşüm tesisi dışında geri dönüş</w:t>
      </w:r>
      <w:r w:rsidR="00C02FB0">
        <w:t xml:space="preserve">ümü yapan gerçek veya tüzel </w:t>
      </w:r>
      <w:r w:rsidR="00355420">
        <w:t xml:space="preserve">kişiler veya donatana </w:t>
      </w:r>
      <w:r w:rsidR="00990502">
        <w:t>5</w:t>
      </w:r>
      <w:r w:rsidR="00355420">
        <w:t>0.000 TL,</w:t>
      </w:r>
    </w:p>
    <w:p w:rsidR="006B3CA3" w:rsidRDefault="00DA2FB1" w:rsidP="00576440">
      <w:pPr>
        <w:pStyle w:val="ListeParagraf"/>
        <w:numPr>
          <w:ilvl w:val="0"/>
          <w:numId w:val="15"/>
        </w:numPr>
        <w:tabs>
          <w:tab w:val="left" w:pos="567"/>
          <w:tab w:val="left" w:pos="851"/>
          <w:tab w:val="left" w:pos="993"/>
        </w:tabs>
        <w:spacing w:before="0" w:after="0" w:line="240" w:lineRule="atLeast"/>
        <w:ind w:left="0" w:firstLine="567"/>
        <w:jc w:val="both"/>
      </w:pPr>
      <w:r>
        <w:t>33</w:t>
      </w:r>
      <w:r w:rsidR="006B3CA3">
        <w:t xml:space="preserve"> </w:t>
      </w:r>
      <w:r w:rsidR="00657C35">
        <w:t>üncü</w:t>
      </w:r>
      <w:r w:rsidR="006B3CA3">
        <w:t xml:space="preserve"> madde</w:t>
      </w:r>
      <w:r w:rsidR="00657C35">
        <w:t>nin 3 üncü fıkrasına</w:t>
      </w:r>
      <w:r w:rsidR="006B3CA3">
        <w:t xml:space="preserve"> aykırı olarak </w:t>
      </w:r>
      <w:r w:rsidR="006B3CA3" w:rsidRPr="002F1328">
        <w:t>geri dönüşüm tesisi yetki belgesinin yıllık denetim talebi için süre bitimlerinden en az bir ay önce İdareye başvuru</w:t>
      </w:r>
      <w:r w:rsidR="006B3CA3">
        <w:t xml:space="preserve"> yapmayan tesis yetkilisine 2.000 TL</w:t>
      </w:r>
      <w:r w:rsidR="004A198E">
        <w:t>,</w:t>
      </w:r>
    </w:p>
    <w:p w:rsidR="004A198E" w:rsidRDefault="004A198E" w:rsidP="00576440">
      <w:pPr>
        <w:pStyle w:val="ListeParagraf"/>
        <w:numPr>
          <w:ilvl w:val="0"/>
          <w:numId w:val="15"/>
        </w:numPr>
        <w:tabs>
          <w:tab w:val="left" w:pos="567"/>
          <w:tab w:val="left" w:pos="851"/>
          <w:tab w:val="left" w:pos="993"/>
        </w:tabs>
        <w:spacing w:before="0" w:after="0" w:line="240" w:lineRule="atLeast"/>
        <w:ind w:left="0" w:firstLine="567"/>
        <w:jc w:val="both"/>
      </w:pPr>
      <w:r>
        <w:t>34 üncü maddenin 5 inci fıkrası kapsamında s</w:t>
      </w:r>
      <w:r w:rsidRPr="00B40090">
        <w:t>ür</w:t>
      </w:r>
      <w:r>
        <w:t>esi içinde uygunsuzluğu gider</w:t>
      </w:r>
      <w:r w:rsidRPr="00B40090">
        <w:t xml:space="preserve">meyen </w:t>
      </w:r>
      <w:r>
        <w:t xml:space="preserve">geri dönüşüm </w:t>
      </w:r>
      <w:r w:rsidRPr="00B40090">
        <w:t>tesisin</w:t>
      </w:r>
      <w:r>
        <w:t>e 25.000 TL idari para cezası uygulanır ve uygunsuzluğun giderilmesi için bir ayı geçmeyecek süre verilir.</w:t>
      </w:r>
    </w:p>
    <w:p w:rsidR="00085C73" w:rsidRPr="006B3CA3" w:rsidRDefault="00576440" w:rsidP="000A3320">
      <w:pPr>
        <w:tabs>
          <w:tab w:val="left" w:pos="567"/>
        </w:tabs>
        <w:spacing w:line="240" w:lineRule="atLeast"/>
        <w:jc w:val="both"/>
      </w:pPr>
      <w:r>
        <w:tab/>
        <w:t>(2</w:t>
      </w:r>
      <w:r w:rsidR="005E195F">
        <w:t>) İdari para cezasına konu eylemin</w:t>
      </w:r>
      <w:r w:rsidR="00085C73" w:rsidRPr="00DD0039">
        <w:t xml:space="preserve"> bir takvim yılı içinde iki kez tekrarlanması halinde katlanarak ceza kesilir.</w:t>
      </w:r>
    </w:p>
    <w:p w:rsidR="00085C73" w:rsidRPr="00DD0039" w:rsidRDefault="00576440" w:rsidP="000A3320">
      <w:pPr>
        <w:shd w:val="clear" w:color="auto" w:fill="FFFFFF"/>
        <w:tabs>
          <w:tab w:val="left" w:pos="567"/>
        </w:tabs>
        <w:jc w:val="both"/>
        <w:rPr>
          <w:lang w:eastAsia="en-US"/>
        </w:rPr>
      </w:pPr>
      <w:r>
        <w:rPr>
          <w:lang w:eastAsia="en-US"/>
        </w:rPr>
        <w:tab/>
      </w:r>
      <w:r w:rsidR="00085C73" w:rsidRPr="00DD0039">
        <w:rPr>
          <w:lang w:eastAsia="en-US"/>
        </w:rPr>
        <w:t>(</w:t>
      </w:r>
      <w:r>
        <w:rPr>
          <w:lang w:eastAsia="en-US"/>
        </w:rPr>
        <w:t>3</w:t>
      </w:r>
      <w:r w:rsidR="00085C73" w:rsidRPr="00DD0039">
        <w:rPr>
          <w:lang w:eastAsia="en-US"/>
        </w:rPr>
        <w:t>) Cezalara yönelik liman başkan</w:t>
      </w:r>
      <w:r w:rsidR="00990502">
        <w:rPr>
          <w:lang w:eastAsia="en-US"/>
        </w:rPr>
        <w:t>lığı</w:t>
      </w:r>
      <w:r w:rsidR="00085C73" w:rsidRPr="00DD0039">
        <w:rPr>
          <w:lang w:eastAsia="en-US"/>
        </w:rPr>
        <w:t xml:space="preserve"> tarafından imzalanmış idari para cezası karar tutanağı düzenlenir. Tutanak düzenleyen liman başkan</w:t>
      </w:r>
      <w:r w:rsidR="00990502">
        <w:rPr>
          <w:lang w:eastAsia="en-US"/>
        </w:rPr>
        <w:t>l</w:t>
      </w:r>
      <w:r w:rsidR="00085C73" w:rsidRPr="00DD0039">
        <w:rPr>
          <w:lang w:eastAsia="en-US"/>
        </w:rPr>
        <w:t>ı</w:t>
      </w:r>
      <w:r w:rsidR="00990502">
        <w:rPr>
          <w:lang w:eastAsia="en-US"/>
        </w:rPr>
        <w:t>ğı</w:t>
      </w:r>
      <w:r w:rsidR="00085C73" w:rsidRPr="00DD0039">
        <w:rPr>
          <w:lang w:eastAsia="en-US"/>
        </w:rPr>
        <w:t xml:space="preserve"> aşağıdaki hususları yerine getirmekle yükümlüdür;</w:t>
      </w:r>
    </w:p>
    <w:p w:rsidR="00085C73" w:rsidRPr="00DD0039" w:rsidRDefault="006B3CA3" w:rsidP="00576440">
      <w:pPr>
        <w:shd w:val="clear" w:color="auto" w:fill="FFFFFF"/>
        <w:tabs>
          <w:tab w:val="left" w:pos="567"/>
          <w:tab w:val="left" w:pos="851"/>
        </w:tabs>
        <w:ind w:firstLine="567"/>
        <w:jc w:val="both"/>
        <w:rPr>
          <w:lang w:eastAsia="en-US"/>
        </w:rPr>
      </w:pPr>
      <w:r>
        <w:rPr>
          <w:lang w:eastAsia="en-US"/>
        </w:rPr>
        <w:t>a)</w:t>
      </w:r>
      <w:r>
        <w:rPr>
          <w:lang w:eastAsia="en-US"/>
        </w:rPr>
        <w:tab/>
      </w:r>
      <w:r w:rsidR="00085C73" w:rsidRPr="00DD0039">
        <w:rPr>
          <w:lang w:eastAsia="en-US"/>
        </w:rPr>
        <w:t>Tutanaklara liman başkanlığının adını açıkça yazmak ve damgasını basmak,</w:t>
      </w:r>
    </w:p>
    <w:p w:rsidR="00085C73" w:rsidRPr="00DD0039" w:rsidRDefault="00085C73" w:rsidP="00576440">
      <w:pPr>
        <w:shd w:val="clear" w:color="auto" w:fill="FFFFFF"/>
        <w:tabs>
          <w:tab w:val="left" w:pos="567"/>
          <w:tab w:val="left" w:pos="851"/>
        </w:tabs>
        <w:ind w:firstLine="567"/>
        <w:jc w:val="both"/>
        <w:rPr>
          <w:lang w:eastAsia="en-US"/>
        </w:rPr>
      </w:pPr>
      <w:r w:rsidRPr="00DD0039">
        <w:rPr>
          <w:lang w:eastAsia="en-US"/>
        </w:rPr>
        <w:t>b)</w:t>
      </w:r>
      <w:r w:rsidR="006B3CA3">
        <w:rPr>
          <w:lang w:eastAsia="en-US"/>
        </w:rPr>
        <w:tab/>
      </w:r>
      <w:r w:rsidRPr="00DD0039">
        <w:rPr>
          <w:lang w:eastAsia="en-US"/>
        </w:rPr>
        <w:t>Tutanakları imzalayan personelin adının, soyadının, görev unvanının ve sicil numarasının yazılı olduğunu kontrol etmek,</w:t>
      </w:r>
    </w:p>
    <w:p w:rsidR="00085C73" w:rsidRPr="00DD0039" w:rsidRDefault="006B3CA3" w:rsidP="00576440">
      <w:pPr>
        <w:shd w:val="clear" w:color="auto" w:fill="FFFFFF"/>
        <w:tabs>
          <w:tab w:val="left" w:pos="567"/>
          <w:tab w:val="left" w:pos="851"/>
        </w:tabs>
        <w:ind w:firstLine="567"/>
        <w:jc w:val="both"/>
        <w:rPr>
          <w:lang w:eastAsia="en-US"/>
        </w:rPr>
      </w:pPr>
      <w:r>
        <w:rPr>
          <w:lang w:eastAsia="en-US"/>
        </w:rPr>
        <w:t>c)</w:t>
      </w:r>
      <w:r>
        <w:rPr>
          <w:lang w:eastAsia="en-US"/>
        </w:rPr>
        <w:tab/>
      </w:r>
      <w:r w:rsidR="00085C73" w:rsidRPr="00DD0039">
        <w:rPr>
          <w:lang w:eastAsia="en-US"/>
        </w:rPr>
        <w:t>Tebliğ mahiyetinde olmak üzere, hakkında tutanak düzenlenen özel veya tüzel kişiliğin imzasını almak ve bir nüshasını vermek, imza etmekten kaçınanlar için imzadan imtina etti şerhi koymak,</w:t>
      </w:r>
    </w:p>
    <w:p w:rsidR="00085C73" w:rsidRPr="00DD0039" w:rsidRDefault="006B3CA3" w:rsidP="00576440">
      <w:pPr>
        <w:shd w:val="clear" w:color="auto" w:fill="FFFFFF"/>
        <w:tabs>
          <w:tab w:val="left" w:pos="567"/>
          <w:tab w:val="left" w:pos="851"/>
        </w:tabs>
        <w:ind w:firstLine="567"/>
        <w:jc w:val="both"/>
        <w:rPr>
          <w:lang w:eastAsia="en-US"/>
        </w:rPr>
      </w:pPr>
      <w:r>
        <w:rPr>
          <w:lang w:eastAsia="en-US"/>
        </w:rPr>
        <w:t>ç)</w:t>
      </w:r>
      <w:r>
        <w:rPr>
          <w:lang w:eastAsia="en-US"/>
        </w:rPr>
        <w:tab/>
      </w:r>
      <w:r w:rsidR="00085C73" w:rsidRPr="00DD0039">
        <w:rPr>
          <w:lang w:eastAsia="en-US"/>
        </w:rPr>
        <w:t>İdari para cezası karar tutanakla, kararın kesinleşmesini takip eden yedi iş günü içinde takip ve tahsil edilmek üzere borçlunun ikametgâhının, tüzel kişilerin kanuni ikametgâhının veya iş merkezlerinin bulunduğu yerdeki vergi dairesine, birden fazla vergi dairesi bulunması halinde süreksiz vergileri tahsil ile görevli vergi dairelerine göndermek,</w:t>
      </w:r>
    </w:p>
    <w:p w:rsidR="00085C73" w:rsidRPr="00DD0039" w:rsidRDefault="00576440" w:rsidP="000A3320">
      <w:pPr>
        <w:shd w:val="clear" w:color="auto" w:fill="FFFFFF"/>
        <w:tabs>
          <w:tab w:val="left" w:pos="567"/>
        </w:tabs>
        <w:jc w:val="both"/>
        <w:rPr>
          <w:lang w:eastAsia="en-US"/>
        </w:rPr>
      </w:pPr>
      <w:r>
        <w:rPr>
          <w:lang w:eastAsia="en-US"/>
        </w:rPr>
        <w:tab/>
        <w:t>(4</w:t>
      </w:r>
      <w:r w:rsidR="00085C73" w:rsidRPr="00DD0039">
        <w:rPr>
          <w:lang w:eastAsia="en-US"/>
        </w:rPr>
        <w:t>) Bu maddede belirtilen idari para cezaları, her takvim yılı başından geçerli olmak üzere o yıl için 4/11/1961 tarihli ve 213 sayılı Vergi Usul Kanunu uyarınca tespit ve ilan edilen yeniden değerleme oranında artırılarak uygulanır.</w:t>
      </w:r>
    </w:p>
    <w:p w:rsidR="00085C73" w:rsidRPr="00DD0039" w:rsidRDefault="00576440" w:rsidP="000A3320">
      <w:pPr>
        <w:shd w:val="clear" w:color="auto" w:fill="FFFFFF"/>
        <w:tabs>
          <w:tab w:val="left" w:pos="567"/>
        </w:tabs>
        <w:jc w:val="both"/>
        <w:rPr>
          <w:lang w:eastAsia="en-US"/>
        </w:rPr>
      </w:pPr>
      <w:r>
        <w:rPr>
          <w:lang w:eastAsia="en-US"/>
        </w:rPr>
        <w:tab/>
      </w:r>
      <w:r w:rsidR="00392FBC">
        <w:rPr>
          <w:lang w:eastAsia="en-US"/>
        </w:rPr>
        <w:t>(</w:t>
      </w:r>
      <w:r>
        <w:rPr>
          <w:lang w:eastAsia="en-US"/>
        </w:rPr>
        <w:t>5</w:t>
      </w:r>
      <w:r w:rsidR="00085C73" w:rsidRPr="00DD0039">
        <w:rPr>
          <w:lang w:eastAsia="en-US"/>
        </w:rPr>
        <w:t>) 655 sayılı KHK İdari Para Cezası Karar Tutanağı ve tebligat usulleri ve İdari yaptırımların uygulanmasına ilişkin diğer hususlarda 5326 sayılı Kabahatler Kanunu hükümleri uygulanır.</w:t>
      </w:r>
    </w:p>
    <w:p w:rsidR="00085C73" w:rsidRPr="00DD0039" w:rsidRDefault="00576440" w:rsidP="000A3320">
      <w:pPr>
        <w:shd w:val="clear" w:color="auto" w:fill="FFFFFF"/>
        <w:tabs>
          <w:tab w:val="left" w:pos="567"/>
        </w:tabs>
        <w:jc w:val="both"/>
        <w:rPr>
          <w:lang w:eastAsia="en-US"/>
        </w:rPr>
      </w:pPr>
      <w:r>
        <w:rPr>
          <w:lang w:eastAsia="en-US"/>
        </w:rPr>
        <w:tab/>
        <w:t>(6</w:t>
      </w:r>
      <w:r w:rsidR="00085C73" w:rsidRPr="00DD0039">
        <w:rPr>
          <w:lang w:eastAsia="en-US"/>
        </w:rPr>
        <w:t>) İdari para cezası uygulanan eylemin başka bir suç teşkil etmesi halinde, bu maddede belirtilen idari para cezası, diğer mevzuattaki suçların takibine ve cezaların uygulanmasına engel teşkil etmez.</w:t>
      </w:r>
    </w:p>
    <w:p w:rsidR="00085C73" w:rsidRPr="00DD0039" w:rsidRDefault="00576440" w:rsidP="000A3320">
      <w:pPr>
        <w:shd w:val="clear" w:color="auto" w:fill="FFFFFF"/>
        <w:tabs>
          <w:tab w:val="left" w:pos="567"/>
        </w:tabs>
        <w:jc w:val="both"/>
        <w:rPr>
          <w:lang w:eastAsia="en-US"/>
        </w:rPr>
      </w:pPr>
      <w:r>
        <w:rPr>
          <w:lang w:eastAsia="en-US"/>
        </w:rPr>
        <w:tab/>
      </w:r>
      <w:r w:rsidR="00392FBC">
        <w:rPr>
          <w:lang w:eastAsia="en-US"/>
        </w:rPr>
        <w:t>(</w:t>
      </w:r>
      <w:r>
        <w:rPr>
          <w:lang w:eastAsia="en-US"/>
        </w:rPr>
        <w:t>7</w:t>
      </w:r>
      <w:r w:rsidR="00085C73" w:rsidRPr="00DD0039">
        <w:rPr>
          <w:lang w:eastAsia="en-US"/>
        </w:rPr>
        <w:t>) Yönetmelik kapsamında işlenen suçlar bu madde içerisinde birden fazla fıkra içeriyorsa en yüksek olan meblağ ceza olarak uygulanır.</w:t>
      </w:r>
    </w:p>
    <w:p w:rsidR="00085C73" w:rsidRDefault="00576440" w:rsidP="000A3320">
      <w:pPr>
        <w:tabs>
          <w:tab w:val="left" w:pos="567"/>
        </w:tabs>
        <w:spacing w:line="240" w:lineRule="atLeast"/>
        <w:jc w:val="both"/>
      </w:pPr>
      <w:r>
        <w:tab/>
        <w:t>(8</w:t>
      </w:r>
      <w:r w:rsidR="00085C73" w:rsidRPr="00DD0039">
        <w:t>) Bu Yönetmelik kurallarının ihlali durumunda idarî ve cezaî müeyyide uygulanması, diğer mevzuatta öngörülen alıkoyma tedbirlerine ve diğer ceza ve tedbirlerin uygulanmasına halel getirmez</w:t>
      </w:r>
      <w:r w:rsidR="00085C73">
        <w:t>.</w:t>
      </w:r>
    </w:p>
    <w:p w:rsidR="005E1843" w:rsidRDefault="00576440" w:rsidP="000A3320">
      <w:pPr>
        <w:tabs>
          <w:tab w:val="left" w:pos="567"/>
        </w:tabs>
        <w:jc w:val="both"/>
        <w:rPr>
          <w:b/>
          <w:bCs/>
        </w:rPr>
      </w:pPr>
      <w:r>
        <w:rPr>
          <w:b/>
          <w:bCs/>
        </w:rPr>
        <w:tab/>
      </w:r>
      <w:r w:rsidR="005E1843">
        <w:rPr>
          <w:b/>
          <w:bCs/>
        </w:rPr>
        <w:t>Faaliyetteki geri dönüşüm tesisleri</w:t>
      </w:r>
    </w:p>
    <w:p w:rsidR="00BE63E8" w:rsidRDefault="00576440" w:rsidP="000A3320">
      <w:pPr>
        <w:pStyle w:val="NormalWeb"/>
        <w:tabs>
          <w:tab w:val="left" w:pos="567"/>
        </w:tabs>
        <w:spacing w:before="0" w:after="0"/>
        <w:jc w:val="both"/>
      </w:pPr>
      <w:r>
        <w:rPr>
          <w:b/>
        </w:rPr>
        <w:tab/>
      </w:r>
      <w:r w:rsidR="005E1843" w:rsidRPr="005E1843">
        <w:rPr>
          <w:b/>
        </w:rPr>
        <w:t>GEÇİCİ MADDE 1 -</w:t>
      </w:r>
      <w:r w:rsidR="005E1843" w:rsidRPr="005E1843">
        <w:t> </w:t>
      </w:r>
      <w:r w:rsidR="0014655C">
        <w:t>(</w:t>
      </w:r>
      <w:r w:rsidR="005E1843" w:rsidRPr="005E1843">
        <w:t xml:space="preserve">1) </w:t>
      </w:r>
      <w:r w:rsidR="00BE63E8">
        <w:t>Bu Yönetmelik’in yürürlüğe giriş tarihinde</w:t>
      </w:r>
      <w:r w:rsidR="00FF2032">
        <w:t>, 8/3/2004 tarihli ve 25396 sayılı Resmi Gazete’de yayımlanan Gemi Söküm Yönetmeliği kapsamında</w:t>
      </w:r>
      <w:r w:rsidR="00BE63E8">
        <w:t xml:space="preserve"> Gemi Söküm Yetki Belgesi</w:t>
      </w:r>
      <w:r w:rsidR="00FF2032">
        <w:t xml:space="preserve"> almış</w:t>
      </w:r>
      <w:r w:rsidR="00BE63E8">
        <w:t xml:space="preserve"> olan geri dönüşüm tesisleri</w:t>
      </w:r>
      <w:r w:rsidR="00FF2032">
        <w:t>nin</w:t>
      </w:r>
      <w:r w:rsidR="00BE63E8">
        <w:t xml:space="preserve"> Gemi Söküm Yetki Belgeleri</w:t>
      </w:r>
      <w:r w:rsidR="00FF2032">
        <w:t xml:space="preserve"> 31/12/2016 tarihine kadar geçerlidir</w:t>
      </w:r>
      <w:r w:rsidR="00BE63E8">
        <w:t>.</w:t>
      </w:r>
    </w:p>
    <w:p w:rsidR="007F45A3" w:rsidRPr="00B40090" w:rsidRDefault="00576440" w:rsidP="000A3320">
      <w:pPr>
        <w:pStyle w:val="Balk1"/>
        <w:tabs>
          <w:tab w:val="clear" w:pos="0"/>
          <w:tab w:val="left" w:pos="567"/>
        </w:tabs>
        <w:spacing w:line="240" w:lineRule="auto"/>
        <w:ind w:left="0" w:firstLine="0"/>
        <w:rPr>
          <w:b w:val="0"/>
          <w:bCs/>
        </w:rPr>
      </w:pPr>
      <w:r>
        <w:rPr>
          <w:rFonts w:ascii="Times New Roman" w:hAnsi="Times New Roman"/>
          <w:sz w:val="24"/>
          <w:szCs w:val="24"/>
        </w:rPr>
        <w:tab/>
      </w:r>
      <w:bookmarkStart w:id="40" w:name="_Toc416958844"/>
      <w:r w:rsidR="007F45A3" w:rsidRPr="00A06EEC">
        <w:rPr>
          <w:rFonts w:ascii="Times New Roman" w:hAnsi="Times New Roman"/>
          <w:sz w:val="24"/>
          <w:szCs w:val="24"/>
        </w:rPr>
        <w:t>Yürürlükten kaldırılan hükümler</w:t>
      </w:r>
      <w:bookmarkEnd w:id="40"/>
    </w:p>
    <w:p w:rsidR="00EC3243" w:rsidRDefault="00576440" w:rsidP="000A3320">
      <w:pPr>
        <w:pStyle w:val="NormalWeb"/>
        <w:tabs>
          <w:tab w:val="left" w:pos="567"/>
        </w:tabs>
        <w:spacing w:before="0" w:after="0"/>
        <w:jc w:val="both"/>
      </w:pPr>
      <w:r>
        <w:rPr>
          <w:b/>
          <w:bCs/>
        </w:rPr>
        <w:tab/>
      </w:r>
      <w:r w:rsidR="007F45A3" w:rsidRPr="00B40090">
        <w:rPr>
          <w:b/>
          <w:bCs/>
        </w:rPr>
        <w:t xml:space="preserve">MADDE </w:t>
      </w:r>
      <w:r w:rsidR="00EE0094">
        <w:rPr>
          <w:b/>
          <w:bCs/>
        </w:rPr>
        <w:t>3</w:t>
      </w:r>
      <w:r w:rsidR="00DA2FB1">
        <w:rPr>
          <w:b/>
          <w:bCs/>
        </w:rPr>
        <w:t>6</w:t>
      </w:r>
      <w:r w:rsidR="007F45A3">
        <w:rPr>
          <w:b/>
          <w:bCs/>
        </w:rPr>
        <w:t xml:space="preserve"> </w:t>
      </w:r>
      <w:r w:rsidR="007F45A3" w:rsidRPr="00B40090">
        <w:rPr>
          <w:b/>
          <w:bCs/>
        </w:rPr>
        <w:t>-</w:t>
      </w:r>
      <w:r w:rsidR="007F45A3" w:rsidRPr="00B40090">
        <w:t xml:space="preserve"> (1) 8/3/2004 tarihli ve 25396 sayılı R</w:t>
      </w:r>
      <w:r w:rsidR="00EC3243">
        <w:t>esmi</w:t>
      </w:r>
      <w:r w:rsidR="007F45A3" w:rsidRPr="00B40090">
        <w:t xml:space="preserve"> Gazete’de yayımlanan Gemi Söküm Yönetmeliği yürürlükten kaldırılmıştır. </w:t>
      </w:r>
    </w:p>
    <w:p w:rsidR="007F45A3" w:rsidRPr="00A06EEC"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41" w:name="_Toc416958845"/>
      <w:r w:rsidR="007F45A3" w:rsidRPr="00A06EEC">
        <w:rPr>
          <w:rFonts w:ascii="Times New Roman" w:hAnsi="Times New Roman"/>
          <w:sz w:val="24"/>
          <w:szCs w:val="24"/>
        </w:rPr>
        <w:t>Yürürlük</w:t>
      </w:r>
      <w:bookmarkEnd w:id="41"/>
    </w:p>
    <w:p w:rsidR="007F45A3" w:rsidRPr="00B40090" w:rsidRDefault="00576440" w:rsidP="000A3320">
      <w:pPr>
        <w:pStyle w:val="NormalWeb"/>
        <w:tabs>
          <w:tab w:val="left" w:pos="567"/>
        </w:tabs>
        <w:spacing w:before="0" w:after="0"/>
        <w:jc w:val="both"/>
      </w:pPr>
      <w:r>
        <w:rPr>
          <w:b/>
          <w:bCs/>
        </w:rPr>
        <w:tab/>
      </w:r>
      <w:r w:rsidR="00DA2FB1">
        <w:rPr>
          <w:b/>
          <w:bCs/>
        </w:rPr>
        <w:t>MADDE 37</w:t>
      </w:r>
      <w:r w:rsidR="003D35BD">
        <w:rPr>
          <w:b/>
          <w:bCs/>
        </w:rPr>
        <w:t xml:space="preserve"> </w:t>
      </w:r>
      <w:r w:rsidR="007F45A3" w:rsidRPr="00B40090">
        <w:rPr>
          <w:b/>
          <w:bCs/>
        </w:rPr>
        <w:t>-</w:t>
      </w:r>
      <w:r w:rsidR="007F45A3" w:rsidRPr="00B40090">
        <w:t xml:space="preserve"> (1) Bu Yönetmelik, yayımı tarihinden itibaren yürürlüğe girer.</w:t>
      </w:r>
    </w:p>
    <w:p w:rsidR="007F45A3" w:rsidRPr="00A06EEC" w:rsidRDefault="00576440" w:rsidP="000A3320">
      <w:pPr>
        <w:pStyle w:val="Balk1"/>
        <w:tabs>
          <w:tab w:val="clear" w:pos="0"/>
          <w:tab w:val="left" w:pos="567"/>
        </w:tabs>
        <w:spacing w:line="240" w:lineRule="auto"/>
        <w:ind w:left="0" w:firstLine="0"/>
        <w:rPr>
          <w:rFonts w:ascii="Times New Roman" w:hAnsi="Times New Roman"/>
          <w:sz w:val="24"/>
          <w:szCs w:val="24"/>
        </w:rPr>
      </w:pPr>
      <w:r>
        <w:rPr>
          <w:rFonts w:ascii="Times New Roman" w:hAnsi="Times New Roman"/>
          <w:sz w:val="24"/>
          <w:szCs w:val="24"/>
        </w:rPr>
        <w:tab/>
      </w:r>
      <w:bookmarkStart w:id="42" w:name="_Toc416958846"/>
      <w:r w:rsidR="007F45A3" w:rsidRPr="00A06EEC">
        <w:rPr>
          <w:rFonts w:ascii="Times New Roman" w:hAnsi="Times New Roman"/>
          <w:sz w:val="24"/>
          <w:szCs w:val="24"/>
        </w:rPr>
        <w:t>Yürütme</w:t>
      </w:r>
      <w:bookmarkEnd w:id="42"/>
    </w:p>
    <w:p w:rsidR="007F45A3" w:rsidRPr="00B40090" w:rsidRDefault="00576440" w:rsidP="000A3320">
      <w:pPr>
        <w:pStyle w:val="NormalWeb"/>
        <w:tabs>
          <w:tab w:val="left" w:pos="567"/>
        </w:tabs>
        <w:spacing w:before="0" w:after="0"/>
        <w:jc w:val="both"/>
      </w:pPr>
      <w:r>
        <w:rPr>
          <w:b/>
          <w:bCs/>
        </w:rPr>
        <w:tab/>
      </w:r>
      <w:r w:rsidR="007F45A3">
        <w:rPr>
          <w:b/>
          <w:bCs/>
        </w:rPr>
        <w:t xml:space="preserve">MADDE </w:t>
      </w:r>
      <w:r w:rsidR="00DA2FB1">
        <w:rPr>
          <w:b/>
          <w:bCs/>
        </w:rPr>
        <w:t>38</w:t>
      </w:r>
      <w:r w:rsidR="007F45A3">
        <w:rPr>
          <w:b/>
          <w:bCs/>
        </w:rPr>
        <w:t xml:space="preserve"> </w:t>
      </w:r>
      <w:r w:rsidR="007F45A3" w:rsidRPr="00B40090">
        <w:rPr>
          <w:b/>
          <w:bCs/>
        </w:rPr>
        <w:t xml:space="preserve">- </w:t>
      </w:r>
      <w:r w:rsidR="007F45A3" w:rsidRPr="00B40090">
        <w:t>(1) Bu Yönetmelik hükümleri Ulaştırma, Denizcilik ve Haberleşme Bakanı tarafından yürütülür.</w:t>
      </w:r>
      <w:r w:rsidR="007F45A3" w:rsidRPr="00B40090">
        <w:br w:type="page"/>
      </w:r>
    </w:p>
    <w:p w:rsidR="007F45A3" w:rsidRDefault="007F45A3" w:rsidP="000A3320">
      <w:pPr>
        <w:pStyle w:val="ListeParagraf"/>
        <w:tabs>
          <w:tab w:val="left" w:pos="567"/>
        </w:tabs>
        <w:rPr>
          <w:bCs/>
        </w:rPr>
      </w:pPr>
      <w:r>
        <w:rPr>
          <w:b/>
          <w:bCs/>
        </w:rPr>
        <w:t>EK 1:</w:t>
      </w:r>
      <w:r w:rsidRPr="00C657DE">
        <w:rPr>
          <w:bCs/>
        </w:rPr>
        <w:t xml:space="preserve"> Organizasyon ve Yerleşim Plan</w:t>
      </w:r>
      <w:r w:rsidR="00020D59">
        <w:rPr>
          <w:bCs/>
        </w:rPr>
        <w:t>ı Hazırlama Kriterleri ve</w:t>
      </w:r>
      <w:r w:rsidRPr="00C657DE">
        <w:rPr>
          <w:bCs/>
        </w:rPr>
        <w:t xml:space="preserve"> Örneği</w:t>
      </w:r>
    </w:p>
    <w:p w:rsidR="00020D59" w:rsidRDefault="00B8040E" w:rsidP="000A3320">
      <w:pPr>
        <w:shd w:val="clear" w:color="auto" w:fill="FFFFFF"/>
        <w:tabs>
          <w:tab w:val="left" w:pos="567"/>
        </w:tabs>
        <w:spacing w:line="240" w:lineRule="atLeast"/>
        <w:jc w:val="both"/>
        <w:rPr>
          <w:rFonts w:ascii="Helvetica" w:hAnsi="Helvetica"/>
          <w:color w:val="000000"/>
        </w:rPr>
      </w:pPr>
      <w:r>
        <w:rPr>
          <w:color w:val="000000"/>
        </w:rPr>
        <w:t>Tesis organizasyonu ve yerleşim planı hazırlama kriterleri:</w:t>
      </w:r>
    </w:p>
    <w:p w:rsidR="00020D59" w:rsidRDefault="00020D59" w:rsidP="000A3320">
      <w:pPr>
        <w:shd w:val="clear" w:color="auto" w:fill="FFFFFF"/>
        <w:tabs>
          <w:tab w:val="left" w:pos="567"/>
        </w:tabs>
        <w:spacing w:line="240" w:lineRule="atLeast"/>
        <w:jc w:val="both"/>
        <w:rPr>
          <w:rFonts w:ascii="Helvetica" w:hAnsi="Helvetica"/>
          <w:color w:val="000000"/>
        </w:rPr>
      </w:pPr>
      <w:r>
        <w:rPr>
          <w:color w:val="000000"/>
        </w:rPr>
        <w:t> </w:t>
      </w:r>
    </w:p>
    <w:p w:rsidR="00720DB6" w:rsidRDefault="00720DB6" w:rsidP="00576440">
      <w:pPr>
        <w:pStyle w:val="ListeParagraf"/>
        <w:numPr>
          <w:ilvl w:val="0"/>
          <w:numId w:val="12"/>
        </w:numPr>
        <w:shd w:val="clear" w:color="auto" w:fill="FFFFFF"/>
        <w:tabs>
          <w:tab w:val="left" w:pos="284"/>
        </w:tabs>
        <w:spacing w:before="0" w:after="0" w:line="240" w:lineRule="atLeast"/>
        <w:ind w:left="0" w:firstLine="0"/>
        <w:jc w:val="both"/>
      </w:pPr>
      <w:r>
        <w:t>Planda aşağıdaki alanlar, yapılar ve sınırlar başta olmak üzere geri dönüşüm tesisinin alanını ve tesiste bulunan alanlar ile yapıları tanımlayıcı bilgiler yer alır.</w:t>
      </w:r>
    </w:p>
    <w:p w:rsidR="00720DB6" w:rsidRDefault="00AE7A64" w:rsidP="00576440">
      <w:pPr>
        <w:pStyle w:val="ListeParagraf"/>
        <w:numPr>
          <w:ilvl w:val="0"/>
          <w:numId w:val="13"/>
        </w:numPr>
        <w:shd w:val="clear" w:color="auto" w:fill="FFFFFF"/>
        <w:tabs>
          <w:tab w:val="left" w:pos="284"/>
          <w:tab w:val="left" w:pos="709"/>
        </w:tabs>
        <w:spacing w:line="240" w:lineRule="atLeast"/>
        <w:jc w:val="both"/>
      </w:pPr>
      <w:r w:rsidRPr="001E792F">
        <w:t xml:space="preserve">İmar </w:t>
      </w:r>
      <w:r w:rsidR="00720DB6">
        <w:t>planı sınırları ve koordinatları</w:t>
      </w:r>
    </w:p>
    <w:p w:rsidR="00720DB6" w:rsidRDefault="00720DB6" w:rsidP="00576440">
      <w:pPr>
        <w:pStyle w:val="ListeParagraf"/>
        <w:numPr>
          <w:ilvl w:val="0"/>
          <w:numId w:val="13"/>
        </w:numPr>
        <w:shd w:val="clear" w:color="auto" w:fill="FFFFFF"/>
        <w:tabs>
          <w:tab w:val="left" w:pos="284"/>
          <w:tab w:val="left" w:pos="709"/>
        </w:tabs>
        <w:spacing w:line="240" w:lineRule="atLeast"/>
        <w:jc w:val="both"/>
      </w:pPr>
      <w:r>
        <w:t>K</w:t>
      </w:r>
      <w:r w:rsidR="00AE7A64" w:rsidRPr="001E792F">
        <w:t>adastro mülkiyet sınırları</w:t>
      </w:r>
      <w:r>
        <w:t xml:space="preserve"> ve koordinatları</w:t>
      </w:r>
      <w:r w:rsidR="00AE7A64" w:rsidRPr="001E792F">
        <w:t xml:space="preserve"> </w:t>
      </w:r>
    </w:p>
    <w:p w:rsidR="00720DB6" w:rsidRPr="00720DB6" w:rsidRDefault="00720DB6" w:rsidP="00576440">
      <w:pPr>
        <w:pStyle w:val="3-normalyaz"/>
        <w:numPr>
          <w:ilvl w:val="0"/>
          <w:numId w:val="13"/>
        </w:numPr>
        <w:tabs>
          <w:tab w:val="left" w:pos="284"/>
          <w:tab w:val="left" w:pos="709"/>
        </w:tabs>
        <w:spacing w:line="240" w:lineRule="atLeast"/>
        <w:rPr>
          <w:sz w:val="24"/>
          <w:szCs w:val="24"/>
        </w:rPr>
      </w:pPr>
      <w:r w:rsidRPr="001E12BA">
        <w:rPr>
          <w:sz w:val="24"/>
          <w:szCs w:val="24"/>
        </w:rPr>
        <w:t>Tesisin arazi üzerindeki konumu</w:t>
      </w:r>
      <w:r>
        <w:rPr>
          <w:sz w:val="24"/>
          <w:szCs w:val="24"/>
        </w:rPr>
        <w:t xml:space="preserve"> ile tesisin kurulu olduğu alanın köşe koordinatları ile enlem-boylam değerleri  </w:t>
      </w:r>
    </w:p>
    <w:p w:rsidR="00720DB6" w:rsidRDefault="00720DB6" w:rsidP="00576440">
      <w:pPr>
        <w:pStyle w:val="ListeParagraf"/>
        <w:numPr>
          <w:ilvl w:val="0"/>
          <w:numId w:val="13"/>
        </w:numPr>
        <w:shd w:val="clear" w:color="auto" w:fill="FFFFFF"/>
        <w:tabs>
          <w:tab w:val="left" w:pos="284"/>
          <w:tab w:val="left" w:pos="709"/>
        </w:tabs>
        <w:spacing w:line="240" w:lineRule="atLeast"/>
        <w:jc w:val="both"/>
      </w:pPr>
      <w:r>
        <w:t>K</w:t>
      </w:r>
      <w:r w:rsidR="00AE7A64" w:rsidRPr="001E792F">
        <w:t>ıyı kenar çizgisi ve komşu parsel numara ve sınırları</w:t>
      </w:r>
    </w:p>
    <w:p w:rsidR="00720DB6" w:rsidRDefault="00720DB6" w:rsidP="00576440">
      <w:pPr>
        <w:pStyle w:val="ListeParagraf"/>
        <w:numPr>
          <w:ilvl w:val="0"/>
          <w:numId w:val="13"/>
        </w:numPr>
        <w:shd w:val="clear" w:color="auto" w:fill="FFFFFF"/>
        <w:tabs>
          <w:tab w:val="left" w:pos="284"/>
          <w:tab w:val="left" w:pos="709"/>
        </w:tabs>
        <w:spacing w:line="240" w:lineRule="atLeast"/>
        <w:jc w:val="both"/>
      </w:pPr>
      <w:r>
        <w:t>5 inci maddede belirtilen bölümler ve yapılar</w:t>
      </w:r>
    </w:p>
    <w:p w:rsidR="00576440" w:rsidRDefault="00720DB6" w:rsidP="00576440">
      <w:pPr>
        <w:pStyle w:val="ListeParagraf"/>
        <w:numPr>
          <w:ilvl w:val="0"/>
          <w:numId w:val="13"/>
        </w:numPr>
        <w:shd w:val="clear" w:color="auto" w:fill="FFFFFF"/>
        <w:tabs>
          <w:tab w:val="left" w:pos="284"/>
          <w:tab w:val="left" w:pos="709"/>
        </w:tabs>
        <w:spacing w:line="240" w:lineRule="atLeast"/>
        <w:jc w:val="both"/>
      </w:pPr>
      <w:r>
        <w:t>5 inci maddede belirtilmemiş ancak tesiste bulunan yapı kullanma ruhsatına tabi olan veya olmayan yapılar,</w:t>
      </w:r>
    </w:p>
    <w:p w:rsidR="00720DB6" w:rsidRDefault="00720DB6" w:rsidP="00576440">
      <w:pPr>
        <w:pStyle w:val="ListeParagraf"/>
        <w:numPr>
          <w:ilvl w:val="0"/>
          <w:numId w:val="13"/>
        </w:numPr>
        <w:shd w:val="clear" w:color="auto" w:fill="FFFFFF"/>
        <w:tabs>
          <w:tab w:val="left" w:pos="284"/>
          <w:tab w:val="left" w:pos="709"/>
        </w:tabs>
        <w:spacing w:line="240" w:lineRule="atLeast"/>
        <w:jc w:val="both"/>
      </w:pPr>
      <w:r>
        <w:t>Yapılması planlanan yapılar</w:t>
      </w:r>
    </w:p>
    <w:p w:rsidR="00720DB6" w:rsidRDefault="00576440" w:rsidP="00576440">
      <w:pPr>
        <w:pStyle w:val="ListeParagraf"/>
        <w:numPr>
          <w:ilvl w:val="0"/>
          <w:numId w:val="13"/>
        </w:numPr>
        <w:shd w:val="clear" w:color="auto" w:fill="FFFFFF"/>
        <w:tabs>
          <w:tab w:val="left" w:pos="284"/>
          <w:tab w:val="left" w:pos="709"/>
        </w:tabs>
        <w:spacing w:line="240" w:lineRule="atLeast"/>
        <w:jc w:val="both"/>
      </w:pPr>
      <w:r>
        <w:t xml:space="preserve"> </w:t>
      </w:r>
      <w:r w:rsidR="00AE7A64">
        <w:t>P</w:t>
      </w:r>
      <w:r w:rsidR="00AE7A64" w:rsidRPr="001E792F">
        <w:t>landaki yapı</w:t>
      </w:r>
      <w:r w:rsidR="00AE7A64">
        <w:t>lar ve alanlar</w:t>
      </w:r>
      <w:r w:rsidR="00AE7A64" w:rsidRPr="001E792F">
        <w:t xml:space="preserve"> numaralandırıl</w:t>
      </w:r>
      <w:r w:rsidR="00AE7A64">
        <w:t>ır ve</w:t>
      </w:r>
      <w:r w:rsidR="00AE7A64" w:rsidRPr="001E792F">
        <w:t xml:space="preserve"> işlevleri</w:t>
      </w:r>
      <w:r w:rsidR="00AE7A64">
        <w:t xml:space="preserve"> ile</w:t>
      </w:r>
      <w:r w:rsidR="00AE7A64" w:rsidRPr="001E792F">
        <w:t xml:space="preserve"> boyutları lejant kısmına işlen</w:t>
      </w:r>
      <w:r w:rsidR="00AE7A64">
        <w:t>ir.</w:t>
      </w:r>
      <w:r w:rsidR="00720DB6" w:rsidRPr="00720DB6">
        <w:t xml:space="preserve"> </w:t>
      </w:r>
    </w:p>
    <w:p w:rsidR="00AE7A64" w:rsidRDefault="00720DB6" w:rsidP="00576440">
      <w:pPr>
        <w:pStyle w:val="ListeParagraf"/>
        <w:numPr>
          <w:ilvl w:val="0"/>
          <w:numId w:val="12"/>
        </w:numPr>
        <w:shd w:val="clear" w:color="auto" w:fill="FFFFFF"/>
        <w:tabs>
          <w:tab w:val="left" w:pos="284"/>
        </w:tabs>
        <w:spacing w:line="240" w:lineRule="atLeast"/>
        <w:ind w:left="0" w:firstLine="0"/>
        <w:jc w:val="both"/>
      </w:pPr>
      <w:r>
        <w:t xml:space="preserve">Plan, </w:t>
      </w:r>
      <w:r w:rsidRPr="001E792F">
        <w:t>onaylı imar planı koordinat sisteminde (ITRF veya ED50)  hazırlanır.</w:t>
      </w:r>
    </w:p>
    <w:p w:rsidR="00AE7A64" w:rsidRDefault="00AE7A64" w:rsidP="00576440">
      <w:pPr>
        <w:pStyle w:val="ListeParagraf"/>
        <w:numPr>
          <w:ilvl w:val="0"/>
          <w:numId w:val="12"/>
        </w:numPr>
        <w:shd w:val="clear" w:color="auto" w:fill="FFFFFF"/>
        <w:tabs>
          <w:tab w:val="left" w:pos="284"/>
        </w:tabs>
        <w:spacing w:line="240" w:lineRule="atLeast"/>
        <w:ind w:left="0" w:firstLine="0"/>
        <w:jc w:val="both"/>
      </w:pPr>
      <w:r>
        <w:t>Gemi geri dönüşüm tesisinin</w:t>
      </w:r>
      <w:r w:rsidRPr="001E792F">
        <w:t xml:space="preserve"> </w:t>
      </w:r>
      <w:r>
        <w:t>i</w:t>
      </w:r>
      <w:r w:rsidRPr="001E792F">
        <w:t xml:space="preserve">li, </w:t>
      </w:r>
      <w:r>
        <w:t>i</w:t>
      </w:r>
      <w:r w:rsidRPr="001E792F">
        <w:t xml:space="preserve">lçesi, </w:t>
      </w:r>
      <w:r>
        <w:t>k</w:t>
      </w:r>
      <w:r w:rsidRPr="001E792F">
        <w:t>öy/</w:t>
      </w:r>
      <w:r>
        <w:t>m</w:t>
      </w:r>
      <w:r w:rsidRPr="001E792F">
        <w:t>ah</w:t>
      </w:r>
      <w:r>
        <w:t>allesi ve</w:t>
      </w:r>
      <w:r w:rsidRPr="001E792F">
        <w:t xml:space="preserve"> </w:t>
      </w:r>
      <w:r>
        <w:t>p</w:t>
      </w:r>
      <w:r w:rsidRPr="001E792F">
        <w:t xml:space="preserve">afta numaraları planın sol üst köşesine işlenir. </w:t>
      </w:r>
    </w:p>
    <w:p w:rsidR="004D6647" w:rsidRPr="004D6647" w:rsidRDefault="00AE7A64" w:rsidP="00576440">
      <w:pPr>
        <w:pStyle w:val="ListeParagraf"/>
        <w:numPr>
          <w:ilvl w:val="0"/>
          <w:numId w:val="12"/>
        </w:numPr>
        <w:shd w:val="clear" w:color="auto" w:fill="FFFFFF"/>
        <w:tabs>
          <w:tab w:val="left" w:pos="284"/>
        </w:tabs>
        <w:spacing w:line="240" w:lineRule="atLeast"/>
        <w:ind w:left="0" w:firstLine="0"/>
        <w:jc w:val="both"/>
        <w:rPr>
          <w:rFonts w:ascii="Helvetica" w:hAnsi="Helvetica"/>
        </w:rPr>
      </w:pPr>
      <w:r>
        <w:t>P</w:t>
      </w:r>
      <w:r w:rsidR="00020D59">
        <w:t>afta</w:t>
      </w:r>
      <w:r>
        <w:t>nın sol alt</w:t>
      </w:r>
      <w:r w:rsidR="00020D59">
        <w:t xml:space="preserve"> kısmı A4 ebatlarında düzenlenmeli ve bu kısım ön yüz olacak şekilde pafta katlanmalıdır.</w:t>
      </w:r>
      <w:r w:rsidRPr="00AE7A64">
        <w:t xml:space="preserve"> </w:t>
      </w:r>
      <w:r>
        <w:t xml:space="preserve">Gemi geri dönüşüm tesisinin </w:t>
      </w:r>
      <w:r w:rsidRPr="001E792F">
        <w:t xml:space="preserve">yerleşim bölgelerine olan </w:t>
      </w:r>
      <w:r>
        <w:t>uzaklığını</w:t>
      </w:r>
      <w:r w:rsidRPr="001E792F">
        <w:t xml:space="preserve"> gösteren uygun ölçekte</w:t>
      </w:r>
      <w:r>
        <w:t xml:space="preserve"> hazırlanan</w:t>
      </w:r>
      <w:r w:rsidRPr="001E792F">
        <w:t xml:space="preserve"> kılavuz plan, </w:t>
      </w:r>
      <w:r w:rsidR="004D6647">
        <w:t>tesisin</w:t>
      </w:r>
      <w:r w:rsidRPr="001E792F">
        <w:t xml:space="preserve"> adı, </w:t>
      </w:r>
      <w:r w:rsidR="004D6647">
        <w:t xml:space="preserve">adresi, </w:t>
      </w:r>
      <w:r w:rsidRPr="001E792F">
        <w:t xml:space="preserve">planı çizenin ve tasarımcının adı, soyadı, görevi, mesleği, imzası, </w:t>
      </w:r>
      <w:r w:rsidR="004D6647">
        <w:t>tesis</w:t>
      </w:r>
      <w:r w:rsidRPr="001E792F">
        <w:t xml:space="preserve"> yetkilisinin imza ve kaşesi bulunur. </w:t>
      </w:r>
      <w:r w:rsidR="004D6647">
        <w:t>Planın t</w:t>
      </w:r>
      <w:r w:rsidRPr="001E792F">
        <w:t>asarım</w:t>
      </w:r>
      <w:r w:rsidR="004D6647">
        <w:t>ı</w:t>
      </w:r>
      <w:r w:rsidRPr="001E792F">
        <w:t xml:space="preserve"> </w:t>
      </w:r>
      <w:r w:rsidR="004D6647">
        <w:t>gemi mühendisi;</w:t>
      </w:r>
      <w:r w:rsidRPr="001E792F">
        <w:t xml:space="preserve"> çizim</w:t>
      </w:r>
      <w:r w:rsidR="004D6647">
        <w:t>i ise</w:t>
      </w:r>
      <w:r w:rsidRPr="001E792F">
        <w:t xml:space="preserve"> </w:t>
      </w:r>
      <w:r w:rsidR="004D6647">
        <w:t>h</w:t>
      </w:r>
      <w:r w:rsidRPr="001E792F">
        <w:t xml:space="preserve">arita </w:t>
      </w:r>
      <w:r w:rsidR="004D6647">
        <w:t>m</w:t>
      </w:r>
      <w:r w:rsidRPr="001E792F">
        <w:t xml:space="preserve">ühendisi, </w:t>
      </w:r>
      <w:r w:rsidR="004D6647">
        <w:t>i</w:t>
      </w:r>
      <w:r w:rsidRPr="001E792F">
        <w:t xml:space="preserve">nşaat </w:t>
      </w:r>
      <w:r w:rsidR="004D6647">
        <w:t>m</w:t>
      </w:r>
      <w:r w:rsidRPr="001E792F">
        <w:t xml:space="preserve">ühendisi, </w:t>
      </w:r>
      <w:r w:rsidR="004D6647">
        <w:t>g</w:t>
      </w:r>
      <w:r w:rsidRPr="001E792F">
        <w:t xml:space="preserve">emi </w:t>
      </w:r>
      <w:r w:rsidR="004D6647">
        <w:t>m</w:t>
      </w:r>
      <w:r w:rsidRPr="001E792F">
        <w:t>ühendisi,</w:t>
      </w:r>
      <w:r w:rsidR="004D6647">
        <w:t xml:space="preserve"> m</w:t>
      </w:r>
      <w:r w:rsidRPr="001E792F">
        <w:t xml:space="preserve">imar veya </w:t>
      </w:r>
      <w:r w:rsidR="004D6647">
        <w:t>ş</w:t>
      </w:r>
      <w:r w:rsidRPr="001E792F">
        <w:t>ehir plancısı tara</w:t>
      </w:r>
      <w:r w:rsidR="004D6647">
        <w:t xml:space="preserve">fından hazırlanır. </w:t>
      </w:r>
    </w:p>
    <w:p w:rsidR="004D6647" w:rsidRPr="004D6647" w:rsidRDefault="00020D59" w:rsidP="00576440">
      <w:pPr>
        <w:pStyle w:val="ListeParagraf"/>
        <w:numPr>
          <w:ilvl w:val="0"/>
          <w:numId w:val="12"/>
        </w:numPr>
        <w:shd w:val="clear" w:color="auto" w:fill="FFFFFF"/>
        <w:tabs>
          <w:tab w:val="left" w:pos="284"/>
        </w:tabs>
        <w:spacing w:line="240" w:lineRule="atLeast"/>
        <w:ind w:left="0" w:firstLine="0"/>
        <w:jc w:val="both"/>
        <w:rPr>
          <w:rFonts w:ascii="Helvetica" w:hAnsi="Helvetica"/>
        </w:rPr>
      </w:pPr>
      <w:r w:rsidRPr="001E792F">
        <w:t>Mevcut ve yeni yapılacak her türlü yapı</w:t>
      </w:r>
      <w:r w:rsidR="004D6647">
        <w:t xml:space="preserve"> ve alanın</w:t>
      </w:r>
      <w:r w:rsidRPr="001E792F">
        <w:t xml:space="preserve"> işlev</w:t>
      </w:r>
      <w:r w:rsidR="004D6647">
        <w:t>i</w:t>
      </w:r>
      <w:r w:rsidRPr="001E792F">
        <w:t>, boyutları, yüksekli</w:t>
      </w:r>
      <w:r w:rsidR="004D6647">
        <w:t>ği gibi bilgiler</w:t>
      </w:r>
      <w:r w:rsidRPr="001E792F">
        <w:t xml:space="preserve"> sol alt köşe</w:t>
      </w:r>
      <w:r w:rsidR="004D6647">
        <w:t>de yer alan lejant bölümüne işlenir.</w:t>
      </w:r>
    </w:p>
    <w:p w:rsidR="008D49BF" w:rsidRPr="008D49BF" w:rsidRDefault="004D6647" w:rsidP="00576440">
      <w:pPr>
        <w:pStyle w:val="ListeParagraf"/>
        <w:numPr>
          <w:ilvl w:val="0"/>
          <w:numId w:val="12"/>
        </w:numPr>
        <w:shd w:val="clear" w:color="auto" w:fill="FFFFFF"/>
        <w:tabs>
          <w:tab w:val="left" w:pos="284"/>
        </w:tabs>
        <w:spacing w:line="240" w:lineRule="atLeast"/>
        <w:ind w:left="0" w:firstLine="0"/>
        <w:jc w:val="both"/>
        <w:rPr>
          <w:rFonts w:ascii="Helvetica" w:hAnsi="Helvetica"/>
        </w:rPr>
      </w:pPr>
      <w:r>
        <w:t xml:space="preserve">Paftanın orta alt kısmına gemi geri dönüşüm tesisinin bulunduğu taşınmazın parsel köşe koordinatları ve </w:t>
      </w:r>
      <w:r w:rsidRPr="001E792F">
        <w:t>mevcut ve yeni yapılacak yapıların köşe koordinatlarının onaylı imar planı koordinat sis</w:t>
      </w:r>
      <w:r w:rsidR="008D49BF">
        <w:t>teminde</w:t>
      </w:r>
      <w:r>
        <w:t xml:space="preserve"> bilgisi ile taşınmazın c</w:t>
      </w:r>
      <w:r w:rsidRPr="001E792F">
        <w:t>oğrafi koordinatları</w:t>
      </w:r>
      <w:r w:rsidR="008D49BF">
        <w:t xml:space="preserve"> (enlem/boylam şeklinde)</w:t>
      </w:r>
      <w:r>
        <w:t xml:space="preserve"> bilgisi</w:t>
      </w:r>
      <w:r w:rsidRPr="001E792F">
        <w:t xml:space="preserve"> </w:t>
      </w:r>
      <w:r w:rsidR="008D49BF">
        <w:t>verilir.</w:t>
      </w:r>
    </w:p>
    <w:p w:rsidR="00020D59" w:rsidRPr="008D49BF" w:rsidRDefault="00020D59" w:rsidP="00576440">
      <w:pPr>
        <w:pStyle w:val="ListeParagraf"/>
        <w:numPr>
          <w:ilvl w:val="0"/>
          <w:numId w:val="12"/>
        </w:numPr>
        <w:shd w:val="clear" w:color="auto" w:fill="FFFFFF"/>
        <w:tabs>
          <w:tab w:val="left" w:pos="284"/>
        </w:tabs>
        <w:spacing w:line="240" w:lineRule="atLeast"/>
        <w:ind w:left="0" w:firstLine="0"/>
        <w:jc w:val="both"/>
        <w:rPr>
          <w:rFonts w:ascii="Helvetica" w:hAnsi="Helvetica"/>
        </w:rPr>
      </w:pPr>
      <w:r w:rsidRPr="001E792F">
        <w:t>Tesis   Organizasyonu ve Yerleşim planı</w:t>
      </w:r>
      <w:r w:rsidR="008D49BF">
        <w:t xml:space="preserve"> ve taşınmazın bulunduğu bölgenin </w:t>
      </w:r>
      <w:r w:rsidR="008D49BF" w:rsidRPr="001E792F">
        <w:t xml:space="preserve">onaylı imar planı </w:t>
      </w:r>
      <w:r w:rsidR="008D49BF">
        <w:t xml:space="preserve">sayısal olarak, (*.ncz), </w:t>
      </w:r>
      <w:r w:rsidRPr="001E792F">
        <w:t>(*.dwg</w:t>
      </w:r>
      <w:r w:rsidR="008D49BF">
        <w:t>) veya (</w:t>
      </w:r>
      <w:r w:rsidRPr="001E792F">
        <w:t>*.dxf) formatında, CD ortamında hazırlanarak İdareye sunulur.</w:t>
      </w:r>
    </w:p>
    <w:p w:rsidR="00020D59" w:rsidRDefault="00020D59" w:rsidP="000A3320">
      <w:pPr>
        <w:pStyle w:val="ListeParagraf"/>
        <w:tabs>
          <w:tab w:val="left" w:pos="567"/>
        </w:tabs>
      </w:pPr>
    </w:p>
    <w:p w:rsidR="007F45A3" w:rsidRDefault="00314F22" w:rsidP="000A3320">
      <w:pPr>
        <w:tabs>
          <w:tab w:val="left" w:pos="567"/>
        </w:tabs>
        <w:jc w:val="both"/>
        <w:rPr>
          <w:noProof/>
          <w:lang w:eastAsia="tr-TR"/>
        </w:rPr>
      </w:pPr>
      <w:r>
        <w:rPr>
          <w:noProof/>
          <w:lang w:eastAsia="tr-TR"/>
        </w:rPr>
        <w:drawing>
          <wp:inline distT="0" distB="0" distL="0" distR="0">
            <wp:extent cx="5600700" cy="7406640"/>
            <wp:effectExtent l="0" t="0" r="0" b="3810"/>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0700" cy="7406640"/>
                    </a:xfrm>
                    <a:prstGeom prst="rect">
                      <a:avLst/>
                    </a:prstGeom>
                    <a:noFill/>
                    <a:ln>
                      <a:noFill/>
                    </a:ln>
                  </pic:spPr>
                </pic:pic>
              </a:graphicData>
            </a:graphic>
          </wp:inline>
        </w:drawing>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314F22" w:rsidP="000A3320">
      <w:pPr>
        <w:tabs>
          <w:tab w:val="left" w:pos="567"/>
        </w:tabs>
        <w:jc w:val="both"/>
        <w:rPr>
          <w:noProof/>
          <w:lang w:eastAsia="tr-TR"/>
        </w:rPr>
      </w:pPr>
      <w:r>
        <w:rPr>
          <w:noProof/>
          <w:lang w:eastAsia="tr-TR"/>
        </w:rPr>
        <w:drawing>
          <wp:inline distT="0" distB="0" distL="0" distR="0">
            <wp:extent cx="5547360" cy="7200900"/>
            <wp:effectExtent l="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7360" cy="7200900"/>
                    </a:xfrm>
                    <a:prstGeom prst="rect">
                      <a:avLst/>
                    </a:prstGeom>
                    <a:noFill/>
                    <a:ln>
                      <a:noFill/>
                    </a:ln>
                  </pic:spPr>
                </pic:pic>
              </a:graphicData>
            </a:graphic>
          </wp:inline>
        </w:drawing>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314F22" w:rsidP="000A3320">
      <w:pPr>
        <w:tabs>
          <w:tab w:val="left" w:pos="567"/>
        </w:tabs>
        <w:jc w:val="both"/>
        <w:rPr>
          <w:noProof/>
          <w:lang w:eastAsia="tr-TR"/>
        </w:rPr>
      </w:pPr>
      <w:r>
        <w:rPr>
          <w:noProof/>
          <w:lang w:eastAsia="tr-TR"/>
        </w:rPr>
        <w:drawing>
          <wp:inline distT="0" distB="0" distL="0" distR="0">
            <wp:extent cx="4808220" cy="7200900"/>
            <wp:effectExtent l="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08220" cy="7200900"/>
                    </a:xfrm>
                    <a:prstGeom prst="rect">
                      <a:avLst/>
                    </a:prstGeom>
                    <a:noFill/>
                    <a:ln>
                      <a:noFill/>
                    </a:ln>
                  </pic:spPr>
                </pic:pic>
              </a:graphicData>
            </a:graphic>
          </wp:inline>
        </w:drawing>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314F22" w:rsidP="000A3320">
      <w:pPr>
        <w:tabs>
          <w:tab w:val="left" w:pos="567"/>
        </w:tabs>
        <w:jc w:val="both"/>
        <w:rPr>
          <w:noProof/>
          <w:lang w:eastAsia="tr-TR"/>
        </w:rPr>
      </w:pPr>
      <w:r>
        <w:rPr>
          <w:noProof/>
          <w:lang w:eastAsia="tr-TR"/>
        </w:rPr>
        <w:drawing>
          <wp:inline distT="0" distB="0" distL="0" distR="0">
            <wp:extent cx="4808220" cy="7909560"/>
            <wp:effectExtent l="0" t="0" r="0" b="0"/>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8220" cy="7909560"/>
                    </a:xfrm>
                    <a:prstGeom prst="rect">
                      <a:avLst/>
                    </a:prstGeom>
                    <a:noFill/>
                    <a:ln>
                      <a:noFill/>
                    </a:ln>
                  </pic:spPr>
                </pic:pic>
              </a:graphicData>
            </a:graphic>
          </wp:inline>
        </w:drawing>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r>
        <w:rPr>
          <w:noProof/>
          <w:lang w:eastAsia="tr-TR"/>
        </w:rPr>
        <w:tab/>
      </w:r>
      <w:r>
        <w:rPr>
          <w:noProof/>
          <w:lang w:eastAsia="tr-TR"/>
        </w:rPr>
        <w:tab/>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314F22" w:rsidP="000A3320">
      <w:pPr>
        <w:tabs>
          <w:tab w:val="left" w:pos="567"/>
        </w:tabs>
        <w:jc w:val="both"/>
        <w:rPr>
          <w:noProof/>
          <w:lang w:eastAsia="tr-TR"/>
        </w:rPr>
      </w:pPr>
      <w:r>
        <w:rPr>
          <w:noProof/>
          <w:lang w:eastAsia="tr-TR"/>
        </w:rPr>
        <w:drawing>
          <wp:inline distT="0" distB="0" distL="0" distR="0">
            <wp:extent cx="4312920" cy="5859780"/>
            <wp:effectExtent l="0" t="0" r="0" b="7620"/>
            <wp:docPr id="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3">
                      <a:extLst>
                        <a:ext uri="{28A0092B-C50C-407E-A947-70E740481C1C}">
                          <a14:useLocalDpi xmlns:a14="http://schemas.microsoft.com/office/drawing/2010/main" val="0"/>
                        </a:ext>
                      </a:extLst>
                    </a:blip>
                    <a:srcRect l="-902" r="-89"/>
                    <a:stretch>
                      <a:fillRect/>
                    </a:stretch>
                  </pic:blipFill>
                  <pic:spPr bwMode="auto">
                    <a:xfrm>
                      <a:off x="0" y="0"/>
                      <a:ext cx="4312920" cy="5859780"/>
                    </a:xfrm>
                    <a:prstGeom prst="rect">
                      <a:avLst/>
                    </a:prstGeom>
                    <a:noFill/>
                    <a:ln>
                      <a:noFill/>
                    </a:ln>
                  </pic:spPr>
                </pic:pic>
              </a:graphicData>
            </a:graphic>
          </wp:inline>
        </w:drawing>
      </w: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Default="007F45A3" w:rsidP="000A3320">
      <w:pPr>
        <w:tabs>
          <w:tab w:val="left" w:pos="567"/>
        </w:tabs>
        <w:jc w:val="both"/>
        <w:rPr>
          <w:noProof/>
          <w:lang w:eastAsia="tr-TR"/>
        </w:rPr>
      </w:pPr>
    </w:p>
    <w:p w:rsidR="007F45A3" w:rsidRPr="00AE5D00" w:rsidRDefault="007F45A3" w:rsidP="000A3320">
      <w:pPr>
        <w:tabs>
          <w:tab w:val="left" w:pos="567"/>
        </w:tabs>
        <w:jc w:val="both"/>
        <w:rPr>
          <w:noProof/>
          <w:lang w:eastAsia="tr-TR"/>
        </w:rPr>
      </w:pPr>
      <w:r>
        <w:rPr>
          <w:noProof/>
          <w:lang w:eastAsia="tr-TR"/>
        </w:rPr>
        <w:br w:type="page"/>
      </w:r>
    </w:p>
    <w:p w:rsidR="007F45A3" w:rsidRDefault="007F45A3" w:rsidP="000A3320">
      <w:pPr>
        <w:tabs>
          <w:tab w:val="left" w:pos="567"/>
        </w:tabs>
        <w:jc w:val="both"/>
        <w:rPr>
          <w:b/>
          <w:bCs/>
        </w:rPr>
        <w:sectPr w:rsidR="007F45A3" w:rsidSect="0036625C">
          <w:footerReference w:type="default" r:id="rId14"/>
          <w:pgSz w:w="11906" w:h="16838"/>
          <w:pgMar w:top="1276" w:right="1418" w:bottom="1418" w:left="1701" w:header="709" w:footer="709" w:gutter="0"/>
          <w:cols w:space="708"/>
          <w:docGrid w:linePitch="360"/>
        </w:sectPr>
      </w:pPr>
    </w:p>
    <w:p w:rsidR="007F45A3" w:rsidRDefault="007F45A3" w:rsidP="000A3320">
      <w:pPr>
        <w:tabs>
          <w:tab w:val="left" w:pos="567"/>
        </w:tabs>
        <w:jc w:val="both"/>
        <w:rPr>
          <w:b/>
          <w:bCs/>
        </w:rPr>
      </w:pPr>
    </w:p>
    <w:p w:rsidR="007F45A3" w:rsidRPr="00C657DE" w:rsidRDefault="007F45A3" w:rsidP="000A3320">
      <w:pPr>
        <w:tabs>
          <w:tab w:val="left" w:pos="567"/>
        </w:tabs>
        <w:jc w:val="both"/>
        <w:rPr>
          <w:bCs/>
        </w:rPr>
      </w:pPr>
      <w:r>
        <w:rPr>
          <w:b/>
          <w:bCs/>
        </w:rPr>
        <w:t xml:space="preserve">     </w:t>
      </w:r>
      <w:r w:rsidR="00AE5D00">
        <w:rPr>
          <w:b/>
          <w:bCs/>
        </w:rPr>
        <w:t>EK 2</w:t>
      </w:r>
      <w:r w:rsidR="00B8040E">
        <w:rPr>
          <w:b/>
          <w:bCs/>
        </w:rPr>
        <w:t>:</w:t>
      </w:r>
      <w:r w:rsidR="00B8040E" w:rsidRPr="00B8040E">
        <w:rPr>
          <w:bCs/>
        </w:rPr>
        <w:t xml:space="preserve"> </w:t>
      </w:r>
      <w:r w:rsidR="00B8040E">
        <w:rPr>
          <w:bCs/>
        </w:rPr>
        <w:t xml:space="preserve">Geri Dönüşüm Tesisi Yetki Belgesi </w:t>
      </w:r>
      <w:r w:rsidR="00B8040E" w:rsidRPr="00C657DE">
        <w:rPr>
          <w:bCs/>
        </w:rPr>
        <w:t>Örneği</w:t>
      </w:r>
    </w:p>
    <w:p w:rsidR="007F45A3" w:rsidRPr="00C657DE" w:rsidRDefault="007F45A3" w:rsidP="000A3320">
      <w:pPr>
        <w:tabs>
          <w:tab w:val="left" w:pos="567"/>
        </w:tabs>
        <w:jc w:val="both"/>
        <w:rPr>
          <w:bCs/>
          <w:noProof/>
          <w:lang w:eastAsia="tr-TR"/>
        </w:rPr>
      </w:pPr>
    </w:p>
    <w:p w:rsidR="007F45A3" w:rsidRDefault="007F45A3" w:rsidP="000A3320">
      <w:pPr>
        <w:tabs>
          <w:tab w:val="left" w:pos="567"/>
        </w:tabs>
        <w:ind w:left="6372" w:firstLine="708"/>
        <w:rPr>
          <w:b/>
          <w:bCs/>
          <w:sz w:val="44"/>
          <w:szCs w:val="44"/>
        </w:rPr>
      </w:pPr>
    </w:p>
    <w:p w:rsidR="007F45A3" w:rsidRDefault="00314F22" w:rsidP="000A3320">
      <w:pPr>
        <w:tabs>
          <w:tab w:val="left" w:pos="567"/>
        </w:tabs>
        <w:jc w:val="center"/>
        <w:rPr>
          <w:b/>
          <w:bCs/>
          <w:sz w:val="31"/>
          <w:szCs w:val="31"/>
        </w:rPr>
      </w:pPr>
      <w:r w:rsidRPr="00CF14FC">
        <w:rPr>
          <w:b/>
          <w:bCs/>
          <w:noProof/>
          <w:lang w:eastAsia="tr-TR"/>
        </w:rPr>
        <w:drawing>
          <wp:anchor distT="0" distB="0" distL="114300" distR="114300" simplePos="0" relativeHeight="251653120" behindDoc="0" locked="0" layoutInCell="1" allowOverlap="1">
            <wp:simplePos x="0" y="0"/>
            <wp:positionH relativeFrom="margin">
              <wp:posOffset>5648325</wp:posOffset>
            </wp:positionH>
            <wp:positionV relativeFrom="margin">
              <wp:posOffset>771525</wp:posOffset>
            </wp:positionV>
            <wp:extent cx="848360" cy="853440"/>
            <wp:effectExtent l="0" t="0" r="8890" b="3810"/>
            <wp:wrapSquare wrapText="bothSides"/>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8360" cy="853440"/>
                    </a:xfrm>
                    <a:prstGeom prst="rect">
                      <a:avLst/>
                    </a:prstGeom>
                    <a:noFill/>
                  </pic:spPr>
                </pic:pic>
              </a:graphicData>
            </a:graphic>
          </wp:anchor>
        </w:drawing>
      </w:r>
      <w:r w:rsidRPr="00CF14FC">
        <w:rPr>
          <w:b/>
          <w:bCs/>
          <w:noProof/>
          <w:lang w:eastAsia="tr-TR"/>
        </w:rPr>
        <w:drawing>
          <wp:anchor distT="0" distB="0" distL="114300" distR="114300" simplePos="0" relativeHeight="251659264" behindDoc="0" locked="0" layoutInCell="1" allowOverlap="1">
            <wp:simplePos x="0" y="0"/>
            <wp:positionH relativeFrom="margin">
              <wp:posOffset>171450</wp:posOffset>
            </wp:positionH>
            <wp:positionV relativeFrom="margin">
              <wp:posOffset>742950</wp:posOffset>
            </wp:positionV>
            <wp:extent cx="981075" cy="924560"/>
            <wp:effectExtent l="0" t="0" r="9525" b="8890"/>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81075" cy="924560"/>
                    </a:xfrm>
                    <a:prstGeom prst="rect">
                      <a:avLst/>
                    </a:prstGeom>
                    <a:noFill/>
                  </pic:spPr>
                </pic:pic>
              </a:graphicData>
            </a:graphic>
          </wp:anchor>
        </w:drawing>
      </w:r>
      <w:r w:rsidR="007F45A3" w:rsidRPr="00CF14FC">
        <w:rPr>
          <w:b/>
          <w:bCs/>
        </w:rPr>
        <w:t>T.C.</w:t>
      </w:r>
    </w:p>
    <w:p w:rsidR="007F45A3" w:rsidRPr="00CF14FC" w:rsidRDefault="007F45A3" w:rsidP="000A3320">
      <w:pPr>
        <w:tabs>
          <w:tab w:val="left" w:pos="567"/>
        </w:tabs>
        <w:jc w:val="center"/>
        <w:rPr>
          <w:b/>
          <w:bCs/>
        </w:rPr>
      </w:pPr>
      <w:r w:rsidRPr="00CF14FC">
        <w:rPr>
          <w:b/>
          <w:bCs/>
        </w:rPr>
        <w:t>ULAŞTIRMA DENİZCİLİK ve HABERLEŞME BAKANLIĞI</w:t>
      </w:r>
    </w:p>
    <w:p w:rsidR="007F45A3" w:rsidRDefault="007F45A3" w:rsidP="000A3320">
      <w:pPr>
        <w:tabs>
          <w:tab w:val="left" w:pos="567"/>
        </w:tabs>
        <w:jc w:val="center"/>
        <w:rPr>
          <w:b/>
          <w:bCs/>
        </w:rPr>
      </w:pPr>
      <w:r>
        <w:rPr>
          <w:b/>
          <w:bCs/>
        </w:rPr>
        <w:t>TERSANELER VE KIYI YAPILARI GENEL MÜDÜRLÜĞÜ</w:t>
      </w:r>
    </w:p>
    <w:p w:rsidR="00CF14FC" w:rsidRPr="000B4A8D" w:rsidRDefault="00CF14FC" w:rsidP="000A3320">
      <w:pPr>
        <w:tabs>
          <w:tab w:val="left" w:pos="567"/>
        </w:tabs>
        <w:jc w:val="center"/>
        <w:rPr>
          <w:rFonts w:eastAsia="Arial Unicode MS"/>
          <w:i/>
          <w:lang w:val="en-US"/>
        </w:rPr>
      </w:pPr>
      <w:r w:rsidRPr="000B4A8D">
        <w:rPr>
          <w:rFonts w:eastAsia="Arial Unicode MS"/>
          <w:i/>
          <w:lang w:val="en-US"/>
        </w:rPr>
        <w:t>Republic of Turkey</w:t>
      </w:r>
    </w:p>
    <w:p w:rsidR="00CF14FC" w:rsidRPr="000B4A8D" w:rsidRDefault="00CF14FC" w:rsidP="000A3320">
      <w:pPr>
        <w:tabs>
          <w:tab w:val="left" w:pos="567"/>
        </w:tabs>
        <w:jc w:val="center"/>
        <w:rPr>
          <w:rFonts w:eastAsia="Arial Unicode MS"/>
          <w:i/>
          <w:lang w:val="en-US"/>
        </w:rPr>
      </w:pPr>
      <w:r w:rsidRPr="000B4A8D">
        <w:rPr>
          <w:rFonts w:eastAsia="Arial Unicode MS"/>
          <w:i/>
          <w:lang w:val="en-US"/>
        </w:rPr>
        <w:t>Ministry of Transport Maritime</w:t>
      </w:r>
      <w:r w:rsidR="000B4A8D" w:rsidRPr="000B4A8D">
        <w:rPr>
          <w:rFonts w:eastAsia="Arial Unicode MS"/>
          <w:i/>
          <w:lang w:val="en-US"/>
        </w:rPr>
        <w:t xml:space="preserve"> </w:t>
      </w:r>
      <w:r w:rsidRPr="000B4A8D">
        <w:rPr>
          <w:rFonts w:eastAsia="Arial Unicode MS"/>
          <w:i/>
          <w:lang w:val="en-US"/>
        </w:rPr>
        <w:t>Affairs</w:t>
      </w:r>
      <w:r w:rsidR="000B4A8D" w:rsidRPr="000B4A8D">
        <w:rPr>
          <w:rFonts w:eastAsia="Arial Unicode MS"/>
          <w:i/>
          <w:lang w:val="en-US"/>
        </w:rPr>
        <w:t xml:space="preserve"> </w:t>
      </w:r>
      <w:r w:rsidRPr="000B4A8D">
        <w:rPr>
          <w:rFonts w:eastAsia="Arial Unicode MS"/>
          <w:i/>
          <w:lang w:val="en-US"/>
        </w:rPr>
        <w:t>and Communications</w:t>
      </w:r>
    </w:p>
    <w:p w:rsidR="00CF14FC" w:rsidRPr="000B4A8D" w:rsidRDefault="00CF14FC" w:rsidP="000A3320">
      <w:pPr>
        <w:tabs>
          <w:tab w:val="left" w:pos="567"/>
        </w:tabs>
        <w:jc w:val="center"/>
        <w:rPr>
          <w:rFonts w:eastAsia="Arial Unicode MS"/>
          <w:i/>
          <w:lang w:val="en-US"/>
        </w:rPr>
      </w:pPr>
      <w:r w:rsidRPr="000B4A8D">
        <w:rPr>
          <w:rFonts w:eastAsia="Arial Unicode MS"/>
          <w:i/>
          <w:lang w:val="en-US"/>
        </w:rPr>
        <w:t>General Directorate of Shipyards</w:t>
      </w:r>
      <w:r w:rsidR="000B4A8D" w:rsidRPr="000B4A8D">
        <w:rPr>
          <w:rFonts w:eastAsia="Arial Unicode MS"/>
          <w:i/>
          <w:lang w:val="en-US"/>
        </w:rPr>
        <w:t xml:space="preserve"> </w:t>
      </w:r>
      <w:r w:rsidRPr="000B4A8D">
        <w:rPr>
          <w:rFonts w:eastAsia="Arial Unicode MS"/>
          <w:i/>
          <w:lang w:val="en-US"/>
        </w:rPr>
        <w:t>and</w:t>
      </w:r>
      <w:r w:rsidR="000B4A8D" w:rsidRPr="000B4A8D">
        <w:rPr>
          <w:rFonts w:eastAsia="Arial Unicode MS"/>
          <w:i/>
          <w:lang w:val="en-US"/>
        </w:rPr>
        <w:t xml:space="preserve"> </w:t>
      </w:r>
      <w:r w:rsidRPr="000B4A8D">
        <w:rPr>
          <w:rFonts w:eastAsia="Arial Unicode MS"/>
          <w:i/>
          <w:lang w:val="en-US"/>
        </w:rPr>
        <w:t>Coastal</w:t>
      </w:r>
      <w:r w:rsidR="000B4A8D" w:rsidRPr="000B4A8D">
        <w:rPr>
          <w:rFonts w:eastAsia="Arial Unicode MS"/>
          <w:i/>
          <w:lang w:val="en-US"/>
        </w:rPr>
        <w:t xml:space="preserve"> </w:t>
      </w:r>
      <w:r w:rsidRPr="000B4A8D">
        <w:rPr>
          <w:rFonts w:eastAsia="Arial Unicode MS"/>
          <w:i/>
          <w:lang w:val="en-US"/>
        </w:rPr>
        <w:t>Structures</w:t>
      </w:r>
    </w:p>
    <w:p w:rsidR="007F45A3" w:rsidRDefault="007F45A3" w:rsidP="000A3320">
      <w:pPr>
        <w:tabs>
          <w:tab w:val="left" w:pos="567"/>
        </w:tabs>
        <w:jc w:val="center"/>
        <w:rPr>
          <w:rFonts w:ascii="Arial Unicode MS"/>
          <w:b/>
          <w:bCs/>
          <w:sz w:val="48"/>
          <w:szCs w:val="48"/>
        </w:rPr>
      </w:pPr>
    </w:p>
    <w:p w:rsidR="007F45A3" w:rsidRPr="00F9173A" w:rsidRDefault="007F45A3" w:rsidP="000A3320">
      <w:pPr>
        <w:tabs>
          <w:tab w:val="left" w:pos="567"/>
        </w:tabs>
        <w:suppressAutoHyphens w:val="0"/>
        <w:jc w:val="center"/>
        <w:rPr>
          <w:rFonts w:ascii="Bookman Old Style" w:hAnsi="Bookman Old Style" w:cs="Aharoni"/>
          <w:b/>
          <w:bCs/>
          <w:sz w:val="36"/>
          <w:szCs w:val="36"/>
          <w:lang w:bidi="he-IL"/>
        </w:rPr>
      </w:pPr>
      <w:r w:rsidRPr="00CF14FC">
        <w:rPr>
          <w:rFonts w:eastAsia="Adobe Fan Heiti Std B"/>
          <w:b/>
          <w:color w:val="4BACC6" w:themeColor="accent5"/>
          <w:sz w:val="48"/>
          <w:szCs w:val="48"/>
          <w:lang w:eastAsia="tr-TR"/>
        </w:rPr>
        <w:t xml:space="preserve">GERİ DÖNÜŞÜM </w:t>
      </w:r>
      <w:r w:rsidR="0039022F">
        <w:rPr>
          <w:rFonts w:eastAsia="Adobe Fan Heiti Std B"/>
          <w:b/>
          <w:color w:val="4BACC6" w:themeColor="accent5"/>
          <w:sz w:val="48"/>
          <w:szCs w:val="48"/>
          <w:lang w:eastAsia="tr-TR"/>
        </w:rPr>
        <w:t xml:space="preserve">TESİSİ </w:t>
      </w:r>
      <w:r w:rsidRPr="00CF14FC">
        <w:rPr>
          <w:rFonts w:eastAsia="Adobe Fan Heiti Std B"/>
          <w:b/>
          <w:color w:val="4BACC6" w:themeColor="accent5"/>
          <w:sz w:val="48"/>
          <w:szCs w:val="48"/>
          <w:lang w:eastAsia="tr-TR"/>
        </w:rPr>
        <w:t>YETKİ BELGESİ</w:t>
      </w:r>
    </w:p>
    <w:p w:rsidR="00CF14FC" w:rsidRPr="00E90276" w:rsidRDefault="00CF14FC" w:rsidP="000A3320">
      <w:pPr>
        <w:tabs>
          <w:tab w:val="left" w:pos="567"/>
        </w:tabs>
        <w:jc w:val="center"/>
        <w:rPr>
          <w:rFonts w:eastAsia="Adobe Fan Heiti Std B"/>
          <w:b/>
          <w:i/>
          <w:color w:val="4BACC6" w:themeColor="accent5"/>
          <w:sz w:val="36"/>
          <w:szCs w:val="36"/>
        </w:rPr>
      </w:pPr>
      <w:r w:rsidRPr="00E90276">
        <w:rPr>
          <w:rFonts w:eastAsia="Adobe Fan Heiti Std B"/>
          <w:b/>
          <w:i/>
          <w:color w:val="4BACC6" w:themeColor="accent5"/>
          <w:sz w:val="36"/>
          <w:szCs w:val="36"/>
        </w:rPr>
        <w:t>(</w:t>
      </w:r>
      <w:r w:rsidR="00B8040E" w:rsidRPr="00B8040E">
        <w:rPr>
          <w:rFonts w:eastAsia="Adobe Fan Heiti Std B"/>
          <w:b/>
          <w:i/>
          <w:color w:val="4BACC6" w:themeColor="accent5"/>
          <w:sz w:val="36"/>
          <w:szCs w:val="36"/>
          <w:lang w:val="en-US"/>
        </w:rPr>
        <w:t xml:space="preserve">Certificate </w:t>
      </w:r>
      <w:r w:rsidR="00B8040E">
        <w:rPr>
          <w:rFonts w:eastAsia="Adobe Fan Heiti Std B"/>
          <w:b/>
          <w:i/>
          <w:color w:val="4BACC6" w:themeColor="accent5"/>
          <w:sz w:val="36"/>
          <w:szCs w:val="36"/>
          <w:lang w:val="en-US"/>
        </w:rPr>
        <w:t xml:space="preserve">of </w:t>
      </w:r>
      <w:r w:rsidR="00B8040E" w:rsidRPr="00B8040E">
        <w:rPr>
          <w:rFonts w:eastAsia="Adobe Fan Heiti Std B"/>
          <w:b/>
          <w:i/>
          <w:color w:val="4BACC6" w:themeColor="accent5"/>
          <w:sz w:val="36"/>
          <w:szCs w:val="36"/>
          <w:lang w:val="en-US"/>
        </w:rPr>
        <w:t>Recycling Facility Authorization</w:t>
      </w:r>
      <w:r w:rsidRPr="00B8040E">
        <w:rPr>
          <w:rFonts w:eastAsia="Adobe Fan Heiti Std B"/>
          <w:b/>
          <w:i/>
          <w:color w:val="4BACC6" w:themeColor="accent5"/>
          <w:sz w:val="36"/>
          <w:szCs w:val="36"/>
          <w:lang w:val="en-US"/>
        </w:rPr>
        <w:t>)</w:t>
      </w:r>
    </w:p>
    <w:p w:rsidR="007F45A3" w:rsidRDefault="007F45A3" w:rsidP="000A3320">
      <w:pPr>
        <w:tabs>
          <w:tab w:val="left" w:pos="567"/>
        </w:tabs>
        <w:jc w:val="center"/>
        <w:rPr>
          <w:rFonts w:ascii="Arial Unicode MS"/>
          <w:b/>
          <w:bCs/>
          <w:sz w:val="48"/>
          <w:szCs w:val="48"/>
        </w:rPr>
      </w:pPr>
    </w:p>
    <w:p w:rsidR="007F45A3" w:rsidRDefault="00314F22" w:rsidP="000A3320">
      <w:pPr>
        <w:tabs>
          <w:tab w:val="left" w:pos="567"/>
        </w:tabs>
        <w:ind w:firstLine="708"/>
        <w:rPr>
          <w:rFonts w:eastAsia="Adobe Kaiti Std R"/>
          <w:b/>
          <w:bCs/>
          <w:sz w:val="31"/>
          <w:szCs w:val="31"/>
        </w:rPr>
      </w:pPr>
      <w:r>
        <w:rPr>
          <w:noProof/>
          <w:lang w:eastAsia="tr-TR"/>
        </w:rPr>
        <w:drawing>
          <wp:anchor distT="12192" distB="20634" distL="120396" distR="122771" simplePos="0" relativeHeight="251665408" behindDoc="1" locked="0" layoutInCell="1" allowOverlap="1">
            <wp:simplePos x="0" y="0"/>
            <wp:positionH relativeFrom="margin">
              <wp:posOffset>720090</wp:posOffset>
            </wp:positionH>
            <wp:positionV relativeFrom="margin">
              <wp:posOffset>3077210</wp:posOffset>
            </wp:positionV>
            <wp:extent cx="4925695" cy="4376420"/>
            <wp:effectExtent l="0" t="0" r="8255" b="5080"/>
            <wp:wrapNone/>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25695" cy="4376420"/>
                    </a:xfrm>
                    <a:prstGeom prst="rect">
                      <a:avLst/>
                    </a:prstGeom>
                    <a:noFill/>
                  </pic:spPr>
                </pic:pic>
              </a:graphicData>
            </a:graphic>
          </wp:anchor>
        </w:drawing>
      </w:r>
      <w:r w:rsidR="007F45A3">
        <w:rPr>
          <w:rFonts w:eastAsia="Adobe Kaiti Std R"/>
          <w:b/>
          <w:bCs/>
          <w:sz w:val="31"/>
          <w:szCs w:val="31"/>
        </w:rPr>
        <w:t xml:space="preserve">Tesisin Adı                 </w:t>
      </w:r>
      <w:r w:rsidR="007F45A3">
        <w:rPr>
          <w:rFonts w:eastAsia="Adobe Kaiti Std R"/>
          <w:b/>
          <w:bCs/>
          <w:sz w:val="31"/>
          <w:szCs w:val="31"/>
        </w:rPr>
        <w:tab/>
        <w:t>:</w:t>
      </w:r>
    </w:p>
    <w:p w:rsidR="00CF14FC" w:rsidRDefault="00CF14FC" w:rsidP="000A3320">
      <w:pPr>
        <w:tabs>
          <w:tab w:val="left" w:pos="567"/>
        </w:tabs>
        <w:ind w:left="708"/>
        <w:rPr>
          <w:rFonts w:eastAsia="Adobe Kaiti Std R"/>
          <w:i/>
        </w:rPr>
      </w:pPr>
      <w:r w:rsidRPr="00E90276">
        <w:rPr>
          <w:rFonts w:eastAsia="Adobe Kaiti Std R"/>
          <w:i/>
        </w:rPr>
        <w:t>Name of Facility</w:t>
      </w:r>
    </w:p>
    <w:p w:rsidR="00B8040E" w:rsidRDefault="00B8040E" w:rsidP="000A3320">
      <w:pPr>
        <w:tabs>
          <w:tab w:val="left" w:pos="567"/>
        </w:tabs>
        <w:ind w:firstLine="708"/>
        <w:rPr>
          <w:rFonts w:eastAsia="Adobe Kaiti Std R"/>
          <w:b/>
          <w:bCs/>
          <w:sz w:val="31"/>
          <w:szCs w:val="31"/>
        </w:rPr>
      </w:pPr>
    </w:p>
    <w:p w:rsidR="00CF14FC" w:rsidRDefault="00B8040E" w:rsidP="000A3320">
      <w:pPr>
        <w:tabs>
          <w:tab w:val="left" w:pos="567"/>
        </w:tabs>
        <w:ind w:firstLine="708"/>
        <w:rPr>
          <w:rFonts w:eastAsia="Adobe Kaiti Std R"/>
          <w:b/>
          <w:bCs/>
          <w:sz w:val="31"/>
          <w:szCs w:val="31"/>
        </w:rPr>
      </w:pPr>
      <w:r w:rsidRPr="00B8040E">
        <w:rPr>
          <w:rFonts w:eastAsia="Adobe Kaiti Std R"/>
          <w:b/>
          <w:bCs/>
          <w:sz w:val="31"/>
          <w:szCs w:val="31"/>
        </w:rPr>
        <w:t>Tesis Kodu</w:t>
      </w:r>
      <w:r>
        <w:rPr>
          <w:rFonts w:eastAsia="Adobe Kaiti Std R"/>
          <w:b/>
          <w:bCs/>
          <w:sz w:val="31"/>
          <w:szCs w:val="31"/>
        </w:rPr>
        <w:tab/>
        <w:t>:</w:t>
      </w:r>
    </w:p>
    <w:p w:rsidR="00B8040E" w:rsidRDefault="00B8040E" w:rsidP="000A3320">
      <w:pPr>
        <w:tabs>
          <w:tab w:val="left" w:pos="567"/>
        </w:tabs>
        <w:ind w:left="708"/>
        <w:rPr>
          <w:rFonts w:eastAsia="Adobe Kaiti Std R"/>
          <w:i/>
        </w:rPr>
      </w:pPr>
      <w:r w:rsidRPr="00E90276">
        <w:rPr>
          <w:rFonts w:eastAsia="Adobe Kaiti Std R"/>
          <w:i/>
        </w:rPr>
        <w:t>Facility</w:t>
      </w:r>
      <w:r w:rsidRPr="00B8040E">
        <w:rPr>
          <w:rFonts w:eastAsia="Adobe Kaiti Std R"/>
          <w:i/>
        </w:rPr>
        <w:t xml:space="preserve"> Code</w:t>
      </w:r>
    </w:p>
    <w:p w:rsidR="00B8040E" w:rsidRPr="00B8040E" w:rsidRDefault="00B8040E" w:rsidP="000A3320">
      <w:pPr>
        <w:tabs>
          <w:tab w:val="left" w:pos="567"/>
        </w:tabs>
        <w:ind w:firstLine="708"/>
        <w:rPr>
          <w:rFonts w:eastAsia="Adobe Kaiti Std R"/>
          <w:b/>
          <w:bCs/>
          <w:sz w:val="31"/>
          <w:szCs w:val="31"/>
        </w:rPr>
      </w:pPr>
    </w:p>
    <w:p w:rsidR="007F45A3" w:rsidRDefault="007F45A3" w:rsidP="000A3320">
      <w:pPr>
        <w:tabs>
          <w:tab w:val="left" w:pos="567"/>
        </w:tabs>
        <w:ind w:left="708"/>
        <w:rPr>
          <w:rFonts w:eastAsia="Adobe Kaiti Std R"/>
          <w:b/>
          <w:bCs/>
          <w:sz w:val="31"/>
          <w:szCs w:val="31"/>
        </w:rPr>
      </w:pPr>
      <w:r>
        <w:rPr>
          <w:rFonts w:eastAsia="Adobe Kaiti Std R"/>
          <w:b/>
          <w:bCs/>
          <w:sz w:val="31"/>
          <w:szCs w:val="31"/>
        </w:rPr>
        <w:t xml:space="preserve">Tesisin Adresi               </w:t>
      </w:r>
      <w:r>
        <w:rPr>
          <w:rFonts w:eastAsia="Adobe Kaiti Std R"/>
          <w:b/>
          <w:bCs/>
          <w:sz w:val="31"/>
          <w:szCs w:val="31"/>
        </w:rPr>
        <w:tab/>
        <w:t>:</w:t>
      </w:r>
    </w:p>
    <w:p w:rsidR="00CF14FC" w:rsidRPr="00B8040E" w:rsidRDefault="00CF14FC" w:rsidP="000A3320">
      <w:pPr>
        <w:tabs>
          <w:tab w:val="left" w:pos="567"/>
        </w:tabs>
        <w:ind w:left="708"/>
        <w:rPr>
          <w:rFonts w:eastAsia="Adobe Kaiti Std R"/>
          <w:i/>
        </w:rPr>
      </w:pPr>
      <w:r w:rsidRPr="00E90276">
        <w:rPr>
          <w:rFonts w:eastAsia="Adobe Kaiti Std R"/>
          <w:i/>
        </w:rPr>
        <w:t>Address of Facility</w:t>
      </w:r>
    </w:p>
    <w:p w:rsidR="00B8040E" w:rsidRDefault="00B8040E" w:rsidP="000A3320">
      <w:pPr>
        <w:tabs>
          <w:tab w:val="left" w:pos="567"/>
        </w:tabs>
        <w:ind w:left="708"/>
        <w:rPr>
          <w:rFonts w:eastAsia="Adobe Kaiti Std R"/>
          <w:b/>
          <w:bCs/>
          <w:sz w:val="31"/>
          <w:szCs w:val="31"/>
        </w:rPr>
      </w:pPr>
    </w:p>
    <w:p w:rsidR="007F45A3" w:rsidRDefault="007F45A3" w:rsidP="000A3320">
      <w:pPr>
        <w:tabs>
          <w:tab w:val="left" w:pos="567"/>
        </w:tabs>
        <w:ind w:left="708"/>
        <w:rPr>
          <w:rFonts w:eastAsia="Adobe Kaiti Std R"/>
          <w:sz w:val="31"/>
          <w:szCs w:val="31"/>
        </w:rPr>
      </w:pPr>
      <w:r>
        <w:rPr>
          <w:rFonts w:eastAsia="Adobe Kaiti Std R"/>
          <w:b/>
          <w:bCs/>
          <w:sz w:val="31"/>
          <w:szCs w:val="31"/>
        </w:rPr>
        <w:t>Düzenleme Tarihi</w:t>
      </w:r>
      <w:r>
        <w:rPr>
          <w:rFonts w:eastAsia="Adobe Kaiti Std R"/>
          <w:b/>
          <w:bCs/>
          <w:sz w:val="31"/>
          <w:szCs w:val="31"/>
        </w:rPr>
        <w:tab/>
        <w:t>:</w:t>
      </w:r>
      <w:r>
        <w:rPr>
          <w:rFonts w:eastAsia="Adobe Kaiti Std R"/>
          <w:b/>
          <w:bCs/>
          <w:sz w:val="31"/>
          <w:szCs w:val="31"/>
        </w:rPr>
        <w:tab/>
      </w:r>
      <w:r>
        <w:rPr>
          <w:rFonts w:eastAsia="Adobe Kaiti Std R"/>
          <w:sz w:val="31"/>
          <w:szCs w:val="31"/>
        </w:rPr>
        <w:t>…../……./……</w:t>
      </w:r>
    </w:p>
    <w:p w:rsidR="00CF14FC" w:rsidRDefault="00CF14FC" w:rsidP="000A3320">
      <w:pPr>
        <w:tabs>
          <w:tab w:val="left" w:pos="567"/>
        </w:tabs>
        <w:ind w:left="708"/>
        <w:rPr>
          <w:rFonts w:eastAsia="Adobe Kaiti Std R"/>
          <w:sz w:val="31"/>
          <w:szCs w:val="31"/>
        </w:rPr>
      </w:pPr>
      <w:r w:rsidRPr="008F0ECF">
        <w:rPr>
          <w:rFonts w:eastAsia="Adobe Kaiti Std R"/>
          <w:i/>
        </w:rPr>
        <w:t>Date of Issue</w:t>
      </w:r>
    </w:p>
    <w:p w:rsidR="00B8040E" w:rsidRDefault="00B8040E" w:rsidP="000A3320">
      <w:pPr>
        <w:tabs>
          <w:tab w:val="left" w:pos="567"/>
        </w:tabs>
        <w:ind w:left="708"/>
        <w:rPr>
          <w:rFonts w:eastAsia="Adobe Kaiti Std R"/>
          <w:b/>
          <w:bCs/>
          <w:sz w:val="31"/>
          <w:szCs w:val="31"/>
        </w:rPr>
      </w:pPr>
    </w:p>
    <w:p w:rsidR="007F45A3" w:rsidRDefault="007F45A3" w:rsidP="000A3320">
      <w:pPr>
        <w:tabs>
          <w:tab w:val="left" w:pos="567"/>
        </w:tabs>
        <w:ind w:left="708"/>
        <w:rPr>
          <w:rFonts w:eastAsia="Adobe Kaiti Std R"/>
          <w:sz w:val="31"/>
          <w:szCs w:val="31"/>
        </w:rPr>
      </w:pPr>
      <w:r>
        <w:rPr>
          <w:rFonts w:eastAsia="Adobe Kaiti Std R"/>
          <w:b/>
          <w:bCs/>
          <w:sz w:val="31"/>
          <w:szCs w:val="31"/>
        </w:rPr>
        <w:t>Belge Geçerlilik Tarihi</w:t>
      </w:r>
      <w:r>
        <w:rPr>
          <w:rFonts w:eastAsia="Adobe Kaiti Std R"/>
          <w:b/>
          <w:bCs/>
          <w:sz w:val="31"/>
          <w:szCs w:val="31"/>
        </w:rPr>
        <w:tab/>
        <w:t xml:space="preserve">:   </w:t>
      </w:r>
      <w:r>
        <w:rPr>
          <w:rFonts w:eastAsia="Adobe Kaiti Std R"/>
          <w:b/>
          <w:bCs/>
          <w:sz w:val="31"/>
          <w:szCs w:val="31"/>
        </w:rPr>
        <w:tab/>
      </w:r>
      <w:r>
        <w:rPr>
          <w:rFonts w:eastAsia="Adobe Kaiti Std R"/>
          <w:sz w:val="31"/>
          <w:szCs w:val="31"/>
        </w:rPr>
        <w:t>…../……./……</w:t>
      </w:r>
    </w:p>
    <w:p w:rsidR="00CF14FC" w:rsidRDefault="00CF14FC" w:rsidP="000A3320">
      <w:pPr>
        <w:tabs>
          <w:tab w:val="left" w:pos="567"/>
        </w:tabs>
        <w:ind w:left="708"/>
        <w:rPr>
          <w:rFonts w:eastAsia="Adobe Kaiti Std R"/>
          <w:sz w:val="31"/>
          <w:szCs w:val="31"/>
        </w:rPr>
      </w:pPr>
      <w:r w:rsidRPr="008F0ECF">
        <w:rPr>
          <w:rFonts w:eastAsia="Adobe Kaiti Std R"/>
          <w:i/>
        </w:rPr>
        <w:t>Date of Expiry</w:t>
      </w:r>
    </w:p>
    <w:p w:rsidR="00B8040E" w:rsidRDefault="00B8040E" w:rsidP="000A3320">
      <w:pPr>
        <w:tabs>
          <w:tab w:val="left" w:pos="567"/>
        </w:tabs>
        <w:ind w:left="708"/>
        <w:rPr>
          <w:rFonts w:eastAsia="Adobe Kaiti Std R"/>
          <w:b/>
          <w:bCs/>
          <w:sz w:val="31"/>
          <w:szCs w:val="31"/>
        </w:rPr>
      </w:pPr>
    </w:p>
    <w:p w:rsidR="007F45A3" w:rsidRDefault="007F45A3" w:rsidP="000A3320">
      <w:pPr>
        <w:tabs>
          <w:tab w:val="left" w:pos="567"/>
        </w:tabs>
        <w:ind w:left="708"/>
        <w:rPr>
          <w:rFonts w:eastAsia="Adobe Kaiti Std R"/>
          <w:b/>
          <w:bCs/>
          <w:sz w:val="31"/>
          <w:szCs w:val="31"/>
        </w:rPr>
      </w:pPr>
      <w:r>
        <w:rPr>
          <w:rFonts w:eastAsia="Adobe Kaiti Std R"/>
          <w:b/>
          <w:bCs/>
          <w:sz w:val="31"/>
          <w:szCs w:val="31"/>
        </w:rPr>
        <w:t xml:space="preserve">Belge No                       </w:t>
      </w:r>
      <w:r>
        <w:rPr>
          <w:rFonts w:eastAsia="Adobe Kaiti Std R"/>
          <w:b/>
          <w:bCs/>
          <w:sz w:val="31"/>
          <w:szCs w:val="31"/>
        </w:rPr>
        <w:tab/>
        <w:t>:</w:t>
      </w:r>
    </w:p>
    <w:p w:rsidR="00CF14FC" w:rsidRDefault="00CF14FC" w:rsidP="000A3320">
      <w:pPr>
        <w:tabs>
          <w:tab w:val="left" w:pos="567"/>
        </w:tabs>
        <w:ind w:left="708"/>
        <w:rPr>
          <w:rFonts w:eastAsia="Adobe Kaiti Std R"/>
          <w:strike/>
          <w:sz w:val="31"/>
          <w:szCs w:val="31"/>
        </w:rPr>
      </w:pPr>
      <w:r w:rsidRPr="008F0ECF">
        <w:rPr>
          <w:rFonts w:eastAsia="Adobe Kaiti Std R"/>
          <w:i/>
        </w:rPr>
        <w:t>Certificite No</w:t>
      </w:r>
    </w:p>
    <w:p w:rsidR="00B8040E" w:rsidRDefault="00B8040E" w:rsidP="000A3320">
      <w:pPr>
        <w:tabs>
          <w:tab w:val="left" w:pos="567"/>
        </w:tabs>
        <w:jc w:val="center"/>
        <w:rPr>
          <w:rFonts w:eastAsia="Adobe Kaiti Std R"/>
          <w:b/>
          <w:bCs/>
          <w:sz w:val="31"/>
          <w:szCs w:val="31"/>
        </w:rPr>
      </w:pPr>
    </w:p>
    <w:p w:rsidR="00B8040E" w:rsidRDefault="00B8040E" w:rsidP="000A3320">
      <w:pPr>
        <w:tabs>
          <w:tab w:val="left" w:pos="567"/>
        </w:tabs>
        <w:jc w:val="center"/>
        <w:rPr>
          <w:rFonts w:eastAsia="Adobe Kaiti Std R"/>
          <w:b/>
          <w:bCs/>
          <w:sz w:val="31"/>
          <w:szCs w:val="31"/>
        </w:rPr>
      </w:pPr>
    </w:p>
    <w:p w:rsidR="00B8040E" w:rsidRDefault="00B8040E" w:rsidP="000A3320">
      <w:pPr>
        <w:tabs>
          <w:tab w:val="left" w:pos="567"/>
        </w:tabs>
        <w:jc w:val="center"/>
        <w:rPr>
          <w:rFonts w:eastAsia="Adobe Kaiti Std R"/>
          <w:b/>
          <w:bCs/>
          <w:sz w:val="31"/>
          <w:szCs w:val="31"/>
        </w:rPr>
      </w:pPr>
    </w:p>
    <w:p w:rsidR="00B8040E" w:rsidRDefault="00B8040E" w:rsidP="000A3320">
      <w:pPr>
        <w:tabs>
          <w:tab w:val="left" w:pos="567"/>
        </w:tabs>
        <w:jc w:val="center"/>
        <w:rPr>
          <w:rFonts w:eastAsia="Adobe Kaiti Std R"/>
          <w:b/>
          <w:bCs/>
          <w:sz w:val="31"/>
          <w:szCs w:val="31"/>
        </w:rPr>
      </w:pPr>
    </w:p>
    <w:p w:rsidR="007F45A3" w:rsidRDefault="007F45A3" w:rsidP="000A3320">
      <w:pPr>
        <w:tabs>
          <w:tab w:val="left" w:pos="567"/>
        </w:tabs>
        <w:jc w:val="center"/>
        <w:rPr>
          <w:rFonts w:eastAsia="Adobe Kaiti Std R"/>
          <w:b/>
          <w:bCs/>
          <w:sz w:val="31"/>
          <w:szCs w:val="31"/>
        </w:rPr>
      </w:pPr>
      <w:r>
        <w:rPr>
          <w:rFonts w:eastAsia="Adobe Kaiti Std R"/>
          <w:b/>
          <w:bCs/>
          <w:sz w:val="31"/>
          <w:szCs w:val="31"/>
        </w:rPr>
        <w:t>ONAY</w:t>
      </w:r>
    </w:p>
    <w:p w:rsidR="00B8040E" w:rsidRDefault="00B8040E" w:rsidP="000A3320">
      <w:pPr>
        <w:tabs>
          <w:tab w:val="left" w:pos="567"/>
        </w:tabs>
        <w:rPr>
          <w:rFonts w:eastAsia="Adobe Kaiti Std R"/>
          <w:b/>
          <w:bCs/>
          <w:sz w:val="40"/>
          <w:szCs w:val="40"/>
        </w:rPr>
      </w:pPr>
    </w:p>
    <w:p w:rsidR="00B8040E" w:rsidRDefault="00B8040E" w:rsidP="000A3320">
      <w:pPr>
        <w:tabs>
          <w:tab w:val="left" w:pos="567"/>
        </w:tabs>
        <w:rPr>
          <w:rFonts w:eastAsia="Adobe Kaiti Std R"/>
          <w:b/>
          <w:bCs/>
          <w:sz w:val="40"/>
          <w:szCs w:val="40"/>
        </w:rPr>
      </w:pPr>
    </w:p>
    <w:p w:rsidR="007F45A3" w:rsidRDefault="007F45A3" w:rsidP="000A3320">
      <w:pPr>
        <w:tabs>
          <w:tab w:val="left" w:pos="567"/>
        </w:tabs>
        <w:rPr>
          <w:rFonts w:eastAsia="Adobe Kaiti Std R"/>
        </w:rPr>
      </w:pPr>
      <w:r>
        <w:rPr>
          <w:rFonts w:eastAsia="Adobe Kaiti Std R"/>
        </w:rPr>
        <w:t xml:space="preserve">     Bu belge 655 sayı</w:t>
      </w:r>
      <w:r w:rsidR="00CE2616">
        <w:rPr>
          <w:rFonts w:eastAsia="Adobe Kaiti Std R"/>
        </w:rPr>
        <w:t>lı Kanun Hükmünde Kararnamenin 9 uncu</w:t>
      </w:r>
      <w:r>
        <w:rPr>
          <w:rFonts w:eastAsia="Adobe Kaiti Std R"/>
        </w:rPr>
        <w:t xml:space="preserve"> maddesi uyarınca düzenlenmiştir.</w:t>
      </w:r>
    </w:p>
    <w:p w:rsidR="00CF14FC" w:rsidRDefault="007F45A3" w:rsidP="000A3320">
      <w:pPr>
        <w:tabs>
          <w:tab w:val="left" w:pos="567"/>
        </w:tabs>
        <w:suppressAutoHyphens w:val="0"/>
        <w:rPr>
          <w:rFonts w:eastAsia="Adobe Kaiti Std R"/>
        </w:rPr>
      </w:pPr>
      <w:r>
        <w:rPr>
          <w:rFonts w:eastAsia="Adobe Kaiti Std R"/>
        </w:rPr>
        <w:t xml:space="preserve">     Bu belge </w:t>
      </w:r>
      <w:r w:rsidR="001A3918">
        <w:rPr>
          <w:rFonts w:eastAsia="Adobe Kaiti Std R"/>
        </w:rPr>
        <w:t xml:space="preserve">yıllık denetimin </w:t>
      </w:r>
      <w:r>
        <w:rPr>
          <w:rFonts w:eastAsia="Adobe Kaiti Std R"/>
        </w:rPr>
        <w:t>yapılmış olması</w:t>
      </w:r>
      <w:r w:rsidR="001A3918">
        <w:rPr>
          <w:rFonts w:eastAsia="Adobe Kaiti Std R"/>
        </w:rPr>
        <w:t>, imzalanmış ve mühürlenmiş olması</w:t>
      </w:r>
      <w:r>
        <w:rPr>
          <w:rFonts w:eastAsia="Adobe Kaiti Std R"/>
        </w:rPr>
        <w:t xml:space="preserve"> kaydı ile geçerlidir.</w:t>
      </w:r>
    </w:p>
    <w:p w:rsidR="00CF14FC" w:rsidRDefault="00283E30" w:rsidP="000A3320">
      <w:pPr>
        <w:tabs>
          <w:tab w:val="left" w:pos="567"/>
        </w:tabs>
        <w:suppressAutoHyphens w:val="0"/>
        <w:rPr>
          <w:rFonts w:eastAsia="Adobe Kaiti Std R"/>
        </w:rPr>
      </w:pPr>
      <w:r>
        <w:rPr>
          <w:rFonts w:eastAsia="Adobe Kaiti Std R"/>
        </w:rPr>
        <w:t xml:space="preserve">     </w:t>
      </w:r>
      <w:r w:rsidR="00CF14FC">
        <w:rPr>
          <w:rFonts w:eastAsia="Adobe Kaiti Std R"/>
        </w:rPr>
        <w:t>This</w:t>
      </w:r>
      <w:r>
        <w:rPr>
          <w:rFonts w:eastAsia="Adobe Kaiti Std R"/>
        </w:rPr>
        <w:t xml:space="preserve"> </w:t>
      </w:r>
      <w:r w:rsidR="00CF14FC">
        <w:rPr>
          <w:rFonts w:eastAsia="Adobe Kaiti Std R"/>
        </w:rPr>
        <w:t>certificate</w:t>
      </w:r>
      <w:r>
        <w:rPr>
          <w:rFonts w:eastAsia="Adobe Kaiti Std R"/>
        </w:rPr>
        <w:t xml:space="preserve"> </w:t>
      </w:r>
      <w:r w:rsidR="00CF14FC">
        <w:rPr>
          <w:rFonts w:eastAsia="Adobe Kaiti Std R"/>
        </w:rPr>
        <w:t>issued as per</w:t>
      </w:r>
      <w:r>
        <w:rPr>
          <w:rFonts w:eastAsia="Adobe Kaiti Std R"/>
        </w:rPr>
        <w:t xml:space="preserve"> </w:t>
      </w:r>
      <w:r w:rsidR="00CF14FC">
        <w:rPr>
          <w:rFonts w:eastAsia="Adobe Kaiti Std R"/>
        </w:rPr>
        <w:t>law</w:t>
      </w:r>
      <w:r>
        <w:rPr>
          <w:rFonts w:eastAsia="Adobe Kaiti Std R"/>
        </w:rPr>
        <w:t xml:space="preserve"> </w:t>
      </w:r>
      <w:r w:rsidR="00CF14FC">
        <w:rPr>
          <w:rFonts w:eastAsia="Adobe Kaiti Std R"/>
        </w:rPr>
        <w:t xml:space="preserve">no 655 Article </w:t>
      </w:r>
      <w:r w:rsidR="00CE2616">
        <w:rPr>
          <w:rFonts w:eastAsia="Adobe Kaiti Std R"/>
        </w:rPr>
        <w:t>9</w:t>
      </w:r>
      <w:r w:rsidR="00CF14FC">
        <w:rPr>
          <w:rFonts w:eastAsia="Adobe Kaiti Std R"/>
        </w:rPr>
        <w:t>.</w:t>
      </w:r>
    </w:p>
    <w:p w:rsidR="007F45A3" w:rsidRDefault="00283E30" w:rsidP="000A3320">
      <w:pPr>
        <w:tabs>
          <w:tab w:val="left" w:pos="567"/>
        </w:tabs>
        <w:suppressAutoHyphens w:val="0"/>
        <w:rPr>
          <w:rFonts w:eastAsia="Adobe Kaiti Std R"/>
        </w:rPr>
      </w:pPr>
      <w:r>
        <w:rPr>
          <w:rFonts w:eastAsia="Adobe Kaiti Std R"/>
        </w:rPr>
        <w:t xml:space="preserve">     </w:t>
      </w:r>
      <w:r w:rsidR="00CF14FC">
        <w:rPr>
          <w:rFonts w:eastAsia="Adobe Kaiti Std R"/>
        </w:rPr>
        <w:t>This</w:t>
      </w:r>
      <w:r>
        <w:rPr>
          <w:rFonts w:eastAsia="Adobe Kaiti Std R"/>
        </w:rPr>
        <w:t xml:space="preserve"> </w:t>
      </w:r>
      <w:r w:rsidR="00CF14FC">
        <w:rPr>
          <w:rFonts w:eastAsia="Adobe Kaiti Std R"/>
        </w:rPr>
        <w:t>certificate is valid</w:t>
      </w:r>
      <w:r>
        <w:rPr>
          <w:rFonts w:eastAsia="Adobe Kaiti Std R"/>
        </w:rPr>
        <w:t xml:space="preserve"> </w:t>
      </w:r>
      <w:r w:rsidR="00CF14FC">
        <w:rPr>
          <w:rFonts w:eastAsia="Adobe Kaiti Std R"/>
        </w:rPr>
        <w:t>only</w:t>
      </w:r>
      <w:r>
        <w:rPr>
          <w:rFonts w:eastAsia="Adobe Kaiti Std R"/>
        </w:rPr>
        <w:t xml:space="preserve"> </w:t>
      </w:r>
      <w:r w:rsidR="00CF14FC">
        <w:rPr>
          <w:rFonts w:eastAsia="Adobe Kaiti Std R"/>
        </w:rPr>
        <w:t>annual</w:t>
      </w:r>
      <w:r>
        <w:rPr>
          <w:rFonts w:eastAsia="Adobe Kaiti Std R"/>
        </w:rPr>
        <w:t xml:space="preserve"> survey i</w:t>
      </w:r>
      <w:r w:rsidR="00CF14FC">
        <w:rPr>
          <w:rFonts w:eastAsia="Adobe Kaiti Std R"/>
        </w:rPr>
        <w:t xml:space="preserve">s </w:t>
      </w:r>
      <w:r>
        <w:rPr>
          <w:rFonts w:eastAsia="Adobe Kaiti Std R"/>
        </w:rPr>
        <w:t xml:space="preserve">done, </w:t>
      </w:r>
      <w:r w:rsidR="00CF14FC">
        <w:rPr>
          <w:rFonts w:eastAsia="Adobe Kaiti Std R"/>
        </w:rPr>
        <w:t>signed</w:t>
      </w:r>
      <w:r>
        <w:rPr>
          <w:rFonts w:eastAsia="Adobe Kaiti Std R"/>
        </w:rPr>
        <w:t xml:space="preserve"> </w:t>
      </w:r>
      <w:r w:rsidR="00CF14FC">
        <w:rPr>
          <w:rFonts w:eastAsia="Adobe Kaiti Std R"/>
        </w:rPr>
        <w:t>and</w:t>
      </w:r>
      <w:r>
        <w:rPr>
          <w:rFonts w:eastAsia="Adobe Kaiti Std R"/>
        </w:rPr>
        <w:t xml:space="preserve"> </w:t>
      </w:r>
      <w:r w:rsidR="00CF14FC">
        <w:rPr>
          <w:rFonts w:eastAsia="Adobe Kaiti Std R"/>
        </w:rPr>
        <w:t>stamped.</w:t>
      </w:r>
      <w:r w:rsidR="007F45A3">
        <w:rPr>
          <w:rFonts w:eastAsia="Adobe Kaiti Std R"/>
        </w:rPr>
        <w:br w:type="page"/>
      </w:r>
    </w:p>
    <w:p w:rsidR="007F45A3" w:rsidRDefault="007F45A3" w:rsidP="000A3320">
      <w:pPr>
        <w:tabs>
          <w:tab w:val="left" w:pos="567"/>
        </w:tabs>
        <w:rPr>
          <w:rFonts w:eastAsia="Adobe Kaiti Std R"/>
        </w:rPr>
      </w:pPr>
    </w:p>
    <w:p w:rsidR="007F45A3" w:rsidRDefault="007F45A3" w:rsidP="000A3320">
      <w:pPr>
        <w:tabs>
          <w:tab w:val="left" w:pos="567"/>
        </w:tabs>
        <w:jc w:val="center"/>
        <w:rPr>
          <w:rFonts w:ascii="Trajan Pro" w:eastAsia="Adobe Kaiti Std R" w:hAnsi="Trajan Pro"/>
        </w:rPr>
      </w:pPr>
    </w:p>
    <w:p w:rsidR="001E609B" w:rsidRDefault="007F45A3" w:rsidP="000A3320">
      <w:pPr>
        <w:tabs>
          <w:tab w:val="left" w:pos="567"/>
        </w:tabs>
        <w:jc w:val="center"/>
        <w:rPr>
          <w:rFonts w:eastAsia="Adobe Kaiti Std R"/>
          <w:b/>
          <w:bCs/>
          <w:sz w:val="31"/>
          <w:szCs w:val="31"/>
        </w:rPr>
      </w:pPr>
      <w:r>
        <w:rPr>
          <w:rFonts w:eastAsia="Adobe Kaiti Std R"/>
          <w:b/>
          <w:bCs/>
          <w:sz w:val="31"/>
          <w:szCs w:val="31"/>
        </w:rPr>
        <w:t>YILLIK DENETİMLER</w:t>
      </w:r>
      <w:r w:rsidR="001E609B">
        <w:rPr>
          <w:rFonts w:eastAsia="Adobe Kaiti Std R"/>
          <w:b/>
          <w:bCs/>
          <w:sz w:val="31"/>
          <w:szCs w:val="31"/>
        </w:rPr>
        <w:t xml:space="preserve"> (Annual Surveys)</w:t>
      </w:r>
    </w:p>
    <w:p w:rsidR="001E609B" w:rsidRDefault="001E609B" w:rsidP="000A3320">
      <w:pPr>
        <w:tabs>
          <w:tab w:val="left" w:pos="567"/>
        </w:tabs>
        <w:jc w:val="center"/>
        <w:rPr>
          <w:rFonts w:eastAsia="Adobe Kaiti Std R"/>
          <w:b/>
          <w:bCs/>
          <w:sz w:val="31"/>
          <w:szCs w:val="31"/>
        </w:rPr>
      </w:pPr>
    </w:p>
    <w:p w:rsidR="007F45A3" w:rsidRDefault="007F45A3" w:rsidP="000A3320">
      <w:pPr>
        <w:tabs>
          <w:tab w:val="left" w:pos="567"/>
        </w:tabs>
        <w:jc w:val="both"/>
        <w:rPr>
          <w:rFonts w:eastAsia="Adobe Kaiti Std R"/>
          <w:b/>
          <w:bCs/>
          <w:sz w:val="20"/>
          <w:szCs w:val="20"/>
        </w:rPr>
      </w:pPr>
    </w:p>
    <w:p w:rsidR="007F45A3" w:rsidRDefault="001E609B" w:rsidP="000A3320">
      <w:pPr>
        <w:pStyle w:val="ListeParagraf"/>
        <w:numPr>
          <w:ilvl w:val="0"/>
          <w:numId w:val="1"/>
        </w:numPr>
        <w:tabs>
          <w:tab w:val="left" w:pos="567"/>
        </w:tabs>
        <w:spacing w:before="0" w:after="0"/>
        <w:jc w:val="center"/>
        <w:rPr>
          <w:rFonts w:eastAsia="Adobe Kaiti Std R"/>
          <w:b/>
          <w:bCs/>
          <w:sz w:val="32"/>
          <w:szCs w:val="32"/>
        </w:rPr>
      </w:pPr>
      <w:r>
        <w:rPr>
          <w:rFonts w:eastAsia="Adobe Kaiti Std R"/>
          <w:b/>
          <w:bCs/>
          <w:sz w:val="32"/>
          <w:szCs w:val="32"/>
        </w:rPr>
        <w:t>y</w:t>
      </w:r>
      <w:r w:rsidR="007F45A3">
        <w:rPr>
          <w:rFonts w:eastAsia="Adobe Kaiti Std R"/>
          <w:b/>
          <w:bCs/>
          <w:sz w:val="32"/>
          <w:szCs w:val="32"/>
        </w:rPr>
        <w:t xml:space="preserve">ıl </w:t>
      </w:r>
      <w:r>
        <w:rPr>
          <w:rFonts w:eastAsia="Adobe Kaiti Std R"/>
          <w:b/>
          <w:bCs/>
          <w:sz w:val="32"/>
          <w:szCs w:val="32"/>
        </w:rPr>
        <w:t>v</w:t>
      </w:r>
      <w:r w:rsidR="007F45A3">
        <w:rPr>
          <w:rFonts w:eastAsia="Adobe Kaiti Std R"/>
          <w:b/>
          <w:bCs/>
          <w:sz w:val="32"/>
          <w:szCs w:val="32"/>
        </w:rPr>
        <w:t>izesi</w:t>
      </w:r>
      <w:r w:rsidR="00C65E9D">
        <w:rPr>
          <w:rFonts w:eastAsia="Adobe Kaiti Std R"/>
          <w:b/>
          <w:bCs/>
          <w:sz w:val="32"/>
          <w:szCs w:val="32"/>
        </w:rPr>
        <w:t xml:space="preserve"> </w:t>
      </w:r>
      <w:r>
        <w:rPr>
          <w:rFonts w:eastAsia="Adobe Kaiti Std R"/>
          <w:b/>
          <w:bCs/>
          <w:sz w:val="32"/>
          <w:szCs w:val="32"/>
        </w:rPr>
        <w:t>(</w:t>
      </w:r>
      <w:r w:rsidR="00C65E9D">
        <w:rPr>
          <w:rFonts w:eastAsia="Adobe Kaiti Std R"/>
          <w:b/>
          <w:bCs/>
          <w:sz w:val="32"/>
          <w:szCs w:val="32"/>
        </w:rPr>
        <w:t>1</w:t>
      </w:r>
      <w:r>
        <w:rPr>
          <w:rFonts w:eastAsia="Adobe Kaiti Std R"/>
          <w:b/>
          <w:bCs/>
          <w:sz w:val="32"/>
          <w:szCs w:val="32"/>
        </w:rPr>
        <w:t>st y</w:t>
      </w:r>
      <w:r w:rsidR="00C65E9D">
        <w:rPr>
          <w:rFonts w:eastAsia="Adobe Kaiti Std R"/>
          <w:b/>
          <w:bCs/>
          <w:sz w:val="32"/>
          <w:szCs w:val="32"/>
        </w:rPr>
        <w:t>ear</w:t>
      </w:r>
      <w:r>
        <w:rPr>
          <w:rFonts w:eastAsia="Adobe Kaiti Std R"/>
          <w:b/>
          <w:bCs/>
          <w:sz w:val="32"/>
          <w:szCs w:val="32"/>
        </w:rPr>
        <w:t xml:space="preserve"> annual survey)</w:t>
      </w:r>
      <w:r w:rsidR="00C65E9D">
        <w:rPr>
          <w:rFonts w:eastAsia="Adobe Kaiti Std R"/>
          <w:b/>
          <w:bCs/>
          <w:sz w:val="32"/>
          <w:szCs w:val="32"/>
        </w:rPr>
        <w:t xml:space="preserve"> </w:t>
      </w:r>
    </w:p>
    <w:p w:rsidR="007F45A3" w:rsidRPr="001E609B" w:rsidRDefault="006B0112" w:rsidP="000A3320">
      <w:pPr>
        <w:tabs>
          <w:tab w:val="left" w:pos="567"/>
        </w:tabs>
        <w:ind w:left="708"/>
        <w:rPr>
          <w:rFonts w:eastAsia="Adobe Kaiti Std R"/>
          <w:b/>
          <w:bCs/>
        </w:rPr>
      </w:pPr>
      <w:r w:rsidRPr="001E609B">
        <w:rPr>
          <w:rFonts w:eastAsia="Adobe Kaiti Std R"/>
          <w:b/>
          <w:bCs/>
        </w:rPr>
        <w:t xml:space="preserve">Tesis </w:t>
      </w:r>
      <w:r>
        <w:rPr>
          <w:rFonts w:eastAsia="Adobe Kaiti Std R"/>
          <w:b/>
          <w:bCs/>
        </w:rPr>
        <w:t xml:space="preserve">kodu - </w:t>
      </w:r>
      <w:r w:rsidRPr="001E609B">
        <w:rPr>
          <w:rFonts w:eastAsia="Adobe Kaiti Std R"/>
          <w:b/>
          <w:bCs/>
        </w:rPr>
        <w:t xml:space="preserve">adı </w:t>
      </w:r>
      <w:r w:rsidRPr="001E609B">
        <w:rPr>
          <w:rFonts w:eastAsia="Adobe Kaiti Std R"/>
          <w:bCs/>
          <w:i/>
        </w:rPr>
        <w:t>(</w:t>
      </w:r>
      <w:r>
        <w:rPr>
          <w:rFonts w:eastAsia="Adobe Kaiti Std R"/>
          <w:bCs/>
          <w:i/>
        </w:rPr>
        <w:t>Code and n</w:t>
      </w:r>
      <w:r w:rsidRPr="001E609B">
        <w:rPr>
          <w:rFonts w:eastAsia="Adobe Kaiti Std R"/>
          <w:bCs/>
          <w:i/>
        </w:rPr>
        <w:t>ame of the facility)</w:t>
      </w:r>
      <w:r w:rsidR="001238C3" w:rsidRPr="001E609B">
        <w:rPr>
          <w:rFonts w:eastAsia="Adobe Kaiti Std R"/>
          <w:bCs/>
          <w:i/>
        </w:rPr>
        <w:t xml:space="preserve"> </w:t>
      </w:r>
      <w:r w:rsidR="007F45A3" w:rsidRPr="001E609B">
        <w:rPr>
          <w:rFonts w:eastAsia="Adobe Kaiti Std R"/>
          <w:b/>
          <w:bCs/>
        </w:rPr>
        <w:t>:</w:t>
      </w:r>
    </w:p>
    <w:p w:rsidR="007F45A3" w:rsidRPr="001E609B" w:rsidRDefault="001238C3" w:rsidP="000A3320">
      <w:pPr>
        <w:tabs>
          <w:tab w:val="left" w:pos="567"/>
        </w:tabs>
        <w:ind w:left="708"/>
        <w:rPr>
          <w:rFonts w:eastAsia="Adobe Kaiti Std R"/>
          <w:b/>
          <w:bCs/>
        </w:rPr>
      </w:pPr>
      <w:r w:rsidRPr="001E609B">
        <w:rPr>
          <w:rFonts w:eastAsia="Adobe Kaiti Std R"/>
          <w:b/>
          <w:bCs/>
        </w:rPr>
        <w:t>Denetim t</w:t>
      </w:r>
      <w:r w:rsidR="007F45A3" w:rsidRPr="001E609B">
        <w:rPr>
          <w:rFonts w:eastAsia="Adobe Kaiti Std R"/>
          <w:b/>
          <w:bCs/>
        </w:rPr>
        <w:t>arih</w:t>
      </w:r>
      <w:r w:rsidRPr="001E609B">
        <w:rPr>
          <w:rFonts w:eastAsia="Adobe Kaiti Std R"/>
          <w:b/>
          <w:bCs/>
        </w:rPr>
        <w:t xml:space="preserve">i </w:t>
      </w:r>
      <w:r w:rsidRPr="001E609B">
        <w:rPr>
          <w:rFonts w:eastAsia="Adobe Kaiti Std R"/>
          <w:bCs/>
          <w:i/>
        </w:rPr>
        <w:t>(Date of the survey)</w:t>
      </w:r>
      <w:r w:rsidRPr="001E609B">
        <w:rPr>
          <w:rFonts w:eastAsia="Adobe Kaiti Std R"/>
          <w:b/>
          <w:bCs/>
        </w:rPr>
        <w:t xml:space="preserve"> </w:t>
      </w:r>
      <w:r w:rsidR="007F45A3" w:rsidRPr="001E609B">
        <w:rPr>
          <w:rFonts w:eastAsia="Adobe Kaiti Std R"/>
          <w:b/>
          <w:bCs/>
        </w:rPr>
        <w:t>:</w:t>
      </w:r>
    </w:p>
    <w:p w:rsidR="001238C3" w:rsidRPr="001E609B" w:rsidRDefault="001238C3" w:rsidP="000A3320">
      <w:pPr>
        <w:tabs>
          <w:tab w:val="left" w:pos="567"/>
        </w:tabs>
        <w:ind w:left="708"/>
        <w:rPr>
          <w:rFonts w:eastAsia="Adobe Kaiti Std R"/>
          <w:b/>
          <w:bCs/>
        </w:rPr>
      </w:pPr>
      <w:r w:rsidRPr="001E609B">
        <w:rPr>
          <w:rFonts w:eastAsia="Adobe Kaiti Std R"/>
          <w:b/>
          <w:bCs/>
        </w:rPr>
        <w:t xml:space="preserve">Sonraki denetim tarihi </w:t>
      </w:r>
      <w:r w:rsidRPr="001E609B">
        <w:rPr>
          <w:rFonts w:eastAsia="Adobe Kaiti Std R"/>
          <w:bCs/>
          <w:i/>
        </w:rPr>
        <w:t>(Date of the next survey)</w:t>
      </w:r>
      <w:r w:rsidRPr="001E609B">
        <w:rPr>
          <w:rFonts w:eastAsia="Adobe Kaiti Std R"/>
          <w:b/>
          <w:bCs/>
        </w:rPr>
        <w:t xml:space="preserve"> :</w:t>
      </w:r>
    </w:p>
    <w:p w:rsidR="001E609B" w:rsidRPr="001E609B" w:rsidRDefault="007F45A3" w:rsidP="000A3320">
      <w:pPr>
        <w:tabs>
          <w:tab w:val="left" w:pos="567"/>
        </w:tabs>
        <w:ind w:left="708"/>
        <w:rPr>
          <w:rFonts w:eastAsia="Adobe Kaiti Std R"/>
          <w:b/>
          <w:bCs/>
        </w:rPr>
      </w:pPr>
      <w:r w:rsidRPr="001E609B">
        <w:rPr>
          <w:rFonts w:eastAsia="Adobe Kaiti Std R"/>
          <w:b/>
          <w:bCs/>
        </w:rPr>
        <w:t xml:space="preserve">Onay </w:t>
      </w:r>
      <w:r w:rsidR="00AD6B31">
        <w:rPr>
          <w:rFonts w:eastAsia="Adobe Kaiti Std R"/>
          <w:b/>
          <w:bCs/>
        </w:rPr>
        <w:t>m</w:t>
      </w:r>
      <w:r w:rsidRPr="001E609B">
        <w:rPr>
          <w:rFonts w:eastAsia="Adobe Kaiti Std R"/>
          <w:b/>
          <w:bCs/>
        </w:rPr>
        <w:t>akamı</w:t>
      </w:r>
      <w:r w:rsidR="001E609B" w:rsidRPr="001E609B">
        <w:rPr>
          <w:rFonts w:eastAsia="Adobe Kaiti Std R"/>
          <w:b/>
          <w:bCs/>
        </w:rPr>
        <w:t xml:space="preserve"> ve yetkilisi</w:t>
      </w:r>
      <w:r w:rsidRPr="001E609B">
        <w:rPr>
          <w:rFonts w:eastAsia="Adobe Kaiti Std R"/>
          <w:b/>
          <w:bCs/>
        </w:rPr>
        <w:t xml:space="preserve">:     </w:t>
      </w:r>
      <w:r w:rsidRPr="001E609B">
        <w:rPr>
          <w:rFonts w:eastAsia="Adobe Kaiti Std R"/>
          <w:b/>
          <w:bCs/>
        </w:rPr>
        <w:tab/>
      </w:r>
      <w:r w:rsidRPr="001E609B">
        <w:rPr>
          <w:rFonts w:eastAsia="Adobe Kaiti Std R"/>
          <w:b/>
          <w:bCs/>
        </w:rPr>
        <w:tab/>
      </w:r>
      <w:r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p>
    <w:p w:rsidR="007F45A3" w:rsidRPr="001E609B" w:rsidRDefault="001E609B" w:rsidP="000A3320">
      <w:pPr>
        <w:tabs>
          <w:tab w:val="left" w:pos="567"/>
        </w:tabs>
        <w:ind w:left="708"/>
        <w:rPr>
          <w:rFonts w:eastAsia="Adobe Kaiti Std R"/>
          <w:b/>
          <w:bCs/>
        </w:rPr>
      </w:pPr>
      <w:r w:rsidRPr="001E609B">
        <w:rPr>
          <w:rFonts w:eastAsia="Adobe Kaiti Std R"/>
          <w:bCs/>
          <w:i/>
        </w:rPr>
        <w:t>(Approving authority and official)</w:t>
      </w:r>
      <w:r w:rsidR="007F45A3" w:rsidRPr="001E609B">
        <w:rPr>
          <w:rFonts w:eastAsia="Adobe Kaiti Std R"/>
          <w:b/>
          <w:bCs/>
        </w:rPr>
        <w:tab/>
      </w:r>
      <w:r w:rsidR="007F45A3" w:rsidRPr="001E609B">
        <w:rPr>
          <w:rFonts w:eastAsia="Adobe Kaiti Std R"/>
          <w:b/>
          <w:bCs/>
        </w:rPr>
        <w:tab/>
      </w:r>
    </w:p>
    <w:p w:rsidR="00553F86" w:rsidRDefault="007F45A3" w:rsidP="000A3320">
      <w:pPr>
        <w:tabs>
          <w:tab w:val="left" w:pos="567"/>
        </w:tabs>
        <w:ind w:left="708"/>
        <w:rPr>
          <w:rFonts w:eastAsia="Adobe Kaiti Std R"/>
          <w:b/>
          <w:bCs/>
        </w:rPr>
      </w:pPr>
      <w:r w:rsidRPr="001E609B">
        <w:rPr>
          <w:rFonts w:eastAsia="Adobe Kaiti Std R"/>
          <w:b/>
          <w:bCs/>
        </w:rPr>
        <w:t>İmza</w:t>
      </w:r>
      <w:r w:rsidR="001238C3" w:rsidRPr="001E609B">
        <w:rPr>
          <w:rFonts w:eastAsia="Adobe Kaiti Std R"/>
          <w:b/>
          <w:bCs/>
        </w:rPr>
        <w:t xml:space="preserve"> ve mühür</w:t>
      </w:r>
      <w:r w:rsidR="00553F86">
        <w:rPr>
          <w:rFonts w:eastAsia="Adobe Kaiti Std R"/>
          <w:b/>
          <w:bCs/>
        </w:rPr>
        <w:t>/bandrol</w:t>
      </w:r>
      <w:r w:rsidR="001238C3" w:rsidRPr="001E609B">
        <w:rPr>
          <w:rFonts w:eastAsia="Adobe Kaiti Std R"/>
          <w:b/>
          <w:bCs/>
        </w:rPr>
        <w:t xml:space="preserve"> </w:t>
      </w:r>
    </w:p>
    <w:p w:rsidR="001E609B" w:rsidRDefault="001238C3" w:rsidP="000A3320">
      <w:pPr>
        <w:tabs>
          <w:tab w:val="left" w:pos="567"/>
        </w:tabs>
        <w:ind w:left="708"/>
        <w:rPr>
          <w:rFonts w:eastAsia="Adobe Kaiti Std R"/>
          <w:b/>
          <w:bCs/>
          <w:sz w:val="31"/>
          <w:szCs w:val="31"/>
        </w:rPr>
      </w:pPr>
      <w:r w:rsidRPr="001E609B">
        <w:rPr>
          <w:rFonts w:eastAsia="Adobe Kaiti Std R"/>
          <w:bCs/>
          <w:i/>
        </w:rPr>
        <w:t>(Signature</w:t>
      </w:r>
      <w:r w:rsidR="001E609B" w:rsidRPr="001E609B">
        <w:rPr>
          <w:rFonts w:eastAsia="Adobe Kaiti Std R"/>
          <w:bCs/>
          <w:i/>
        </w:rPr>
        <w:t xml:space="preserve"> </w:t>
      </w:r>
      <w:r w:rsidRPr="001E609B">
        <w:rPr>
          <w:rFonts w:eastAsia="Adobe Kaiti Std R"/>
          <w:bCs/>
          <w:i/>
        </w:rPr>
        <w:t>of authorized official</w:t>
      </w:r>
      <w:r w:rsidR="001E609B" w:rsidRPr="001E609B">
        <w:rPr>
          <w:rFonts w:eastAsia="Adobe Kaiti Std R"/>
          <w:bCs/>
          <w:i/>
        </w:rPr>
        <w:t xml:space="preserve"> and seal or stamp of the authority)</w:t>
      </w:r>
      <w:r>
        <w:rPr>
          <w:rFonts w:ascii="Arial" w:hAnsi="Arial" w:cs="Arial"/>
          <w:i/>
          <w:iCs/>
          <w:sz w:val="18"/>
          <w:szCs w:val="18"/>
        </w:rPr>
        <w:br/>
      </w:r>
    </w:p>
    <w:p w:rsidR="006B0112" w:rsidRDefault="006B0112" w:rsidP="000A3320">
      <w:pPr>
        <w:tabs>
          <w:tab w:val="left" w:pos="567"/>
        </w:tabs>
        <w:ind w:left="708"/>
        <w:rPr>
          <w:rFonts w:eastAsia="Adobe Kaiti Std R"/>
          <w:b/>
          <w:bCs/>
          <w:sz w:val="31"/>
          <w:szCs w:val="31"/>
        </w:rPr>
      </w:pPr>
    </w:p>
    <w:p w:rsidR="001E609B" w:rsidRDefault="001E609B" w:rsidP="000A3320">
      <w:pPr>
        <w:pStyle w:val="ListeParagraf"/>
        <w:numPr>
          <w:ilvl w:val="0"/>
          <w:numId w:val="1"/>
        </w:numPr>
        <w:tabs>
          <w:tab w:val="left" w:pos="567"/>
        </w:tabs>
        <w:spacing w:before="0" w:after="0"/>
        <w:jc w:val="center"/>
        <w:rPr>
          <w:rFonts w:eastAsia="Adobe Kaiti Std R"/>
          <w:b/>
          <w:bCs/>
          <w:sz w:val="32"/>
          <w:szCs w:val="32"/>
        </w:rPr>
      </w:pPr>
      <w:r>
        <w:rPr>
          <w:rFonts w:eastAsia="Adobe Kaiti Std R"/>
          <w:b/>
          <w:bCs/>
          <w:sz w:val="32"/>
          <w:szCs w:val="32"/>
        </w:rPr>
        <w:t xml:space="preserve">yıl vizesi – </w:t>
      </w:r>
      <w:r w:rsidR="00C01BEE">
        <w:rPr>
          <w:rFonts w:eastAsia="Adobe Kaiti Std R"/>
          <w:b/>
          <w:bCs/>
          <w:sz w:val="32"/>
          <w:szCs w:val="32"/>
        </w:rPr>
        <w:t>2nd</w:t>
      </w:r>
      <w:r>
        <w:rPr>
          <w:rFonts w:eastAsia="Adobe Kaiti Std R"/>
          <w:b/>
          <w:bCs/>
          <w:sz w:val="32"/>
          <w:szCs w:val="32"/>
        </w:rPr>
        <w:t xml:space="preserve"> year annual survey </w:t>
      </w:r>
    </w:p>
    <w:p w:rsidR="001E609B" w:rsidRPr="001E609B" w:rsidRDefault="006B0112" w:rsidP="000A3320">
      <w:pPr>
        <w:tabs>
          <w:tab w:val="left" w:pos="567"/>
        </w:tabs>
        <w:ind w:left="708"/>
        <w:rPr>
          <w:rFonts w:eastAsia="Adobe Kaiti Std R"/>
          <w:b/>
          <w:bCs/>
        </w:rPr>
      </w:pPr>
      <w:r w:rsidRPr="001E609B">
        <w:rPr>
          <w:rFonts w:eastAsia="Adobe Kaiti Std R"/>
          <w:b/>
          <w:bCs/>
        </w:rPr>
        <w:t xml:space="preserve">Tesis </w:t>
      </w:r>
      <w:r>
        <w:rPr>
          <w:rFonts w:eastAsia="Adobe Kaiti Std R"/>
          <w:b/>
          <w:bCs/>
        </w:rPr>
        <w:t xml:space="preserve">kodu - </w:t>
      </w:r>
      <w:r w:rsidRPr="001E609B">
        <w:rPr>
          <w:rFonts w:eastAsia="Adobe Kaiti Std R"/>
          <w:b/>
          <w:bCs/>
        </w:rPr>
        <w:t xml:space="preserve">adı </w:t>
      </w:r>
      <w:r w:rsidRPr="001E609B">
        <w:rPr>
          <w:rFonts w:eastAsia="Adobe Kaiti Std R"/>
          <w:bCs/>
          <w:i/>
        </w:rPr>
        <w:t>(</w:t>
      </w:r>
      <w:r>
        <w:rPr>
          <w:rFonts w:eastAsia="Adobe Kaiti Std R"/>
          <w:bCs/>
          <w:i/>
        </w:rPr>
        <w:t>Code and n</w:t>
      </w:r>
      <w:r w:rsidRPr="001E609B">
        <w:rPr>
          <w:rFonts w:eastAsia="Adobe Kaiti Std R"/>
          <w:bCs/>
          <w:i/>
        </w:rPr>
        <w:t>ame of the facility)</w:t>
      </w:r>
      <w:r w:rsidR="001E609B" w:rsidRPr="001E609B">
        <w:rPr>
          <w:rFonts w:eastAsia="Adobe Kaiti Std R"/>
          <w:bCs/>
          <w:i/>
        </w:rPr>
        <w:t xml:space="preserve"> </w:t>
      </w:r>
      <w:r w:rsidR="001E609B" w:rsidRPr="001E609B">
        <w:rPr>
          <w:rFonts w:eastAsia="Adobe Kaiti Std R"/>
          <w:b/>
          <w:bCs/>
        </w:rPr>
        <w:t>:</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Denetim tarihi </w:t>
      </w:r>
      <w:r w:rsidRPr="001E609B">
        <w:rPr>
          <w:rFonts w:eastAsia="Adobe Kaiti Std R"/>
          <w:bCs/>
          <w:i/>
        </w:rPr>
        <w:t>(Date of the survey)</w:t>
      </w:r>
      <w:r w:rsidRPr="001E609B">
        <w:rPr>
          <w:rFonts w:eastAsia="Adobe Kaiti Std R"/>
          <w:b/>
          <w:bCs/>
        </w:rPr>
        <w:t xml:space="preserve"> :</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Sonraki denetim tarihi </w:t>
      </w:r>
      <w:r w:rsidRPr="001E609B">
        <w:rPr>
          <w:rFonts w:eastAsia="Adobe Kaiti Std R"/>
          <w:bCs/>
          <w:i/>
        </w:rPr>
        <w:t>(Date of the next survey)</w:t>
      </w:r>
      <w:r w:rsidRPr="001E609B">
        <w:rPr>
          <w:rFonts w:eastAsia="Adobe Kaiti Std R"/>
          <w:b/>
          <w:bCs/>
        </w:rPr>
        <w:t xml:space="preserve"> :</w:t>
      </w:r>
    </w:p>
    <w:p w:rsidR="001E609B" w:rsidRPr="001E609B" w:rsidRDefault="00AD6B31" w:rsidP="000A3320">
      <w:pPr>
        <w:tabs>
          <w:tab w:val="left" w:pos="567"/>
        </w:tabs>
        <w:ind w:left="708"/>
        <w:rPr>
          <w:rFonts w:eastAsia="Adobe Kaiti Std R"/>
          <w:b/>
          <w:bCs/>
        </w:rPr>
      </w:pPr>
      <w:r>
        <w:rPr>
          <w:rFonts w:eastAsia="Adobe Kaiti Std R"/>
          <w:b/>
          <w:bCs/>
        </w:rPr>
        <w:t>Onay m</w:t>
      </w:r>
      <w:r w:rsidR="001E609B" w:rsidRPr="001E609B">
        <w:rPr>
          <w:rFonts w:eastAsia="Adobe Kaiti Std R"/>
          <w:b/>
          <w:bCs/>
        </w:rPr>
        <w:t xml:space="preserve">akamı ve yetkilisi:     </w:t>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p>
    <w:p w:rsidR="001E609B" w:rsidRPr="001E609B" w:rsidRDefault="001E609B" w:rsidP="000A3320">
      <w:pPr>
        <w:tabs>
          <w:tab w:val="left" w:pos="567"/>
        </w:tabs>
        <w:ind w:left="708"/>
        <w:rPr>
          <w:rFonts w:eastAsia="Adobe Kaiti Std R"/>
          <w:b/>
          <w:bCs/>
        </w:rPr>
      </w:pPr>
      <w:r w:rsidRPr="001E609B">
        <w:rPr>
          <w:rFonts w:eastAsia="Adobe Kaiti Std R"/>
          <w:bCs/>
          <w:i/>
        </w:rPr>
        <w:t>(Approving authority and official)</w:t>
      </w:r>
      <w:r w:rsidRPr="001E609B">
        <w:rPr>
          <w:rFonts w:eastAsia="Adobe Kaiti Std R"/>
          <w:b/>
          <w:bCs/>
        </w:rPr>
        <w:tab/>
      </w:r>
      <w:r w:rsidRPr="001E609B">
        <w:rPr>
          <w:rFonts w:eastAsia="Adobe Kaiti Std R"/>
          <w:b/>
          <w:bCs/>
        </w:rPr>
        <w:tab/>
      </w:r>
    </w:p>
    <w:p w:rsidR="00553F86" w:rsidRDefault="00553F86" w:rsidP="000A3320">
      <w:pPr>
        <w:tabs>
          <w:tab w:val="left" w:pos="567"/>
        </w:tabs>
        <w:ind w:left="708"/>
        <w:rPr>
          <w:rFonts w:eastAsia="Adobe Kaiti Std R"/>
          <w:b/>
          <w:bCs/>
        </w:rPr>
      </w:pPr>
      <w:r w:rsidRPr="001E609B">
        <w:rPr>
          <w:rFonts w:eastAsia="Adobe Kaiti Std R"/>
          <w:b/>
          <w:bCs/>
        </w:rPr>
        <w:t>İmza ve mühür</w:t>
      </w:r>
      <w:r>
        <w:rPr>
          <w:rFonts w:eastAsia="Adobe Kaiti Std R"/>
          <w:b/>
          <w:bCs/>
        </w:rPr>
        <w:t>/bandrol</w:t>
      </w:r>
      <w:r w:rsidRPr="001E609B">
        <w:rPr>
          <w:rFonts w:eastAsia="Adobe Kaiti Std R"/>
          <w:b/>
          <w:bCs/>
        </w:rPr>
        <w:t xml:space="preserve"> </w:t>
      </w:r>
    </w:p>
    <w:p w:rsidR="00CC45C0" w:rsidRDefault="00553F86" w:rsidP="000A3320">
      <w:pPr>
        <w:tabs>
          <w:tab w:val="left" w:pos="567"/>
        </w:tabs>
        <w:ind w:left="708"/>
        <w:rPr>
          <w:rFonts w:eastAsia="Adobe Kaiti Std R"/>
          <w:bCs/>
          <w:i/>
        </w:rPr>
      </w:pPr>
      <w:r w:rsidRPr="001E609B">
        <w:rPr>
          <w:rFonts w:eastAsia="Adobe Kaiti Std R"/>
          <w:bCs/>
          <w:i/>
        </w:rPr>
        <w:t>(Signature of authorized official and seal or stamp of the authority)</w:t>
      </w:r>
    </w:p>
    <w:p w:rsidR="001E609B" w:rsidRDefault="001E609B" w:rsidP="000A3320">
      <w:pPr>
        <w:tabs>
          <w:tab w:val="left" w:pos="567"/>
        </w:tabs>
        <w:ind w:left="708"/>
        <w:rPr>
          <w:rFonts w:eastAsia="Adobe Kaiti Std R"/>
          <w:b/>
          <w:bCs/>
          <w:sz w:val="31"/>
          <w:szCs w:val="31"/>
        </w:rPr>
      </w:pPr>
    </w:p>
    <w:p w:rsidR="006B0112" w:rsidRDefault="006B0112" w:rsidP="000A3320">
      <w:pPr>
        <w:tabs>
          <w:tab w:val="left" w:pos="567"/>
        </w:tabs>
        <w:ind w:left="708"/>
        <w:rPr>
          <w:rFonts w:eastAsia="Adobe Kaiti Std R"/>
          <w:b/>
          <w:bCs/>
          <w:sz w:val="31"/>
          <w:szCs w:val="31"/>
        </w:rPr>
      </w:pPr>
    </w:p>
    <w:p w:rsidR="001E609B" w:rsidRDefault="001E609B" w:rsidP="000A3320">
      <w:pPr>
        <w:pStyle w:val="ListeParagraf"/>
        <w:numPr>
          <w:ilvl w:val="0"/>
          <w:numId w:val="1"/>
        </w:numPr>
        <w:tabs>
          <w:tab w:val="left" w:pos="567"/>
        </w:tabs>
        <w:spacing w:before="0" w:after="0"/>
        <w:jc w:val="center"/>
        <w:rPr>
          <w:rFonts w:eastAsia="Adobe Kaiti Std R"/>
          <w:b/>
          <w:bCs/>
          <w:sz w:val="32"/>
          <w:szCs w:val="32"/>
        </w:rPr>
      </w:pPr>
      <w:r>
        <w:rPr>
          <w:rFonts w:eastAsia="Adobe Kaiti Std R"/>
          <w:b/>
          <w:bCs/>
          <w:sz w:val="32"/>
          <w:szCs w:val="32"/>
        </w:rPr>
        <w:t xml:space="preserve">yıl vizesi – </w:t>
      </w:r>
      <w:r w:rsidR="00C01BEE">
        <w:rPr>
          <w:rFonts w:eastAsia="Adobe Kaiti Std R"/>
          <w:b/>
          <w:bCs/>
          <w:sz w:val="32"/>
          <w:szCs w:val="32"/>
        </w:rPr>
        <w:t>3rd</w:t>
      </w:r>
      <w:r>
        <w:rPr>
          <w:rFonts w:eastAsia="Adobe Kaiti Std R"/>
          <w:b/>
          <w:bCs/>
          <w:sz w:val="32"/>
          <w:szCs w:val="32"/>
        </w:rPr>
        <w:t xml:space="preserve"> year annual survey </w:t>
      </w:r>
    </w:p>
    <w:p w:rsidR="001E609B" w:rsidRPr="001E609B" w:rsidRDefault="006B0112" w:rsidP="000A3320">
      <w:pPr>
        <w:tabs>
          <w:tab w:val="left" w:pos="567"/>
        </w:tabs>
        <w:ind w:left="708"/>
        <w:rPr>
          <w:rFonts w:eastAsia="Adobe Kaiti Std R"/>
          <w:b/>
          <w:bCs/>
        </w:rPr>
      </w:pPr>
      <w:r w:rsidRPr="001E609B">
        <w:rPr>
          <w:rFonts w:eastAsia="Adobe Kaiti Std R"/>
          <w:b/>
          <w:bCs/>
        </w:rPr>
        <w:t xml:space="preserve">Tesis </w:t>
      </w:r>
      <w:r>
        <w:rPr>
          <w:rFonts w:eastAsia="Adobe Kaiti Std R"/>
          <w:b/>
          <w:bCs/>
        </w:rPr>
        <w:t xml:space="preserve">kodu - </w:t>
      </w:r>
      <w:r w:rsidRPr="001E609B">
        <w:rPr>
          <w:rFonts w:eastAsia="Adobe Kaiti Std R"/>
          <w:b/>
          <w:bCs/>
        </w:rPr>
        <w:t xml:space="preserve">adı </w:t>
      </w:r>
      <w:r w:rsidRPr="001E609B">
        <w:rPr>
          <w:rFonts w:eastAsia="Adobe Kaiti Std R"/>
          <w:bCs/>
          <w:i/>
        </w:rPr>
        <w:t>(</w:t>
      </w:r>
      <w:r>
        <w:rPr>
          <w:rFonts w:eastAsia="Adobe Kaiti Std R"/>
          <w:bCs/>
          <w:i/>
        </w:rPr>
        <w:t>Code and n</w:t>
      </w:r>
      <w:r w:rsidRPr="001E609B">
        <w:rPr>
          <w:rFonts w:eastAsia="Adobe Kaiti Std R"/>
          <w:bCs/>
          <w:i/>
        </w:rPr>
        <w:t>ame of the facility)</w:t>
      </w:r>
      <w:r w:rsidR="001E609B" w:rsidRPr="001E609B">
        <w:rPr>
          <w:rFonts w:eastAsia="Adobe Kaiti Std R"/>
          <w:bCs/>
          <w:i/>
        </w:rPr>
        <w:t xml:space="preserve"> </w:t>
      </w:r>
      <w:r w:rsidR="001E609B" w:rsidRPr="001E609B">
        <w:rPr>
          <w:rFonts w:eastAsia="Adobe Kaiti Std R"/>
          <w:b/>
          <w:bCs/>
        </w:rPr>
        <w:t>:</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Denetim tarihi </w:t>
      </w:r>
      <w:r w:rsidRPr="001E609B">
        <w:rPr>
          <w:rFonts w:eastAsia="Adobe Kaiti Std R"/>
          <w:bCs/>
          <w:i/>
        </w:rPr>
        <w:t>(Date of the survey)</w:t>
      </w:r>
      <w:r w:rsidRPr="001E609B">
        <w:rPr>
          <w:rFonts w:eastAsia="Adobe Kaiti Std R"/>
          <w:b/>
          <w:bCs/>
        </w:rPr>
        <w:t xml:space="preserve"> :</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Sonraki denetim tarihi </w:t>
      </w:r>
      <w:r w:rsidRPr="001E609B">
        <w:rPr>
          <w:rFonts w:eastAsia="Adobe Kaiti Std R"/>
          <w:bCs/>
          <w:i/>
        </w:rPr>
        <w:t>(Date of the next survey)</w:t>
      </w:r>
      <w:r w:rsidRPr="001E609B">
        <w:rPr>
          <w:rFonts w:eastAsia="Adobe Kaiti Std R"/>
          <w:b/>
          <w:bCs/>
        </w:rPr>
        <w:t xml:space="preserve"> :</w:t>
      </w:r>
    </w:p>
    <w:p w:rsidR="001E609B" w:rsidRPr="001E609B" w:rsidRDefault="00AD6B31" w:rsidP="000A3320">
      <w:pPr>
        <w:tabs>
          <w:tab w:val="left" w:pos="567"/>
        </w:tabs>
        <w:ind w:left="708"/>
        <w:rPr>
          <w:rFonts w:eastAsia="Adobe Kaiti Std R"/>
          <w:b/>
          <w:bCs/>
        </w:rPr>
      </w:pPr>
      <w:r>
        <w:rPr>
          <w:rFonts w:eastAsia="Adobe Kaiti Std R"/>
          <w:b/>
          <w:bCs/>
        </w:rPr>
        <w:t>Onay m</w:t>
      </w:r>
      <w:r w:rsidR="001E609B" w:rsidRPr="001E609B">
        <w:rPr>
          <w:rFonts w:eastAsia="Adobe Kaiti Std R"/>
          <w:b/>
          <w:bCs/>
        </w:rPr>
        <w:t xml:space="preserve">akamı ve yetkilisi:     </w:t>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p>
    <w:p w:rsidR="001E609B" w:rsidRPr="001E609B" w:rsidRDefault="001E609B" w:rsidP="000A3320">
      <w:pPr>
        <w:tabs>
          <w:tab w:val="left" w:pos="567"/>
        </w:tabs>
        <w:ind w:left="708"/>
        <w:rPr>
          <w:rFonts w:eastAsia="Adobe Kaiti Std R"/>
          <w:b/>
          <w:bCs/>
        </w:rPr>
      </w:pPr>
      <w:r w:rsidRPr="001E609B">
        <w:rPr>
          <w:rFonts w:eastAsia="Adobe Kaiti Std R"/>
          <w:bCs/>
          <w:i/>
        </w:rPr>
        <w:t>(Approving authority and official)</w:t>
      </w:r>
      <w:r w:rsidRPr="001E609B">
        <w:rPr>
          <w:rFonts w:eastAsia="Adobe Kaiti Std R"/>
          <w:b/>
          <w:bCs/>
        </w:rPr>
        <w:tab/>
      </w:r>
      <w:r w:rsidRPr="001E609B">
        <w:rPr>
          <w:rFonts w:eastAsia="Adobe Kaiti Std R"/>
          <w:b/>
          <w:bCs/>
        </w:rPr>
        <w:tab/>
      </w:r>
    </w:p>
    <w:p w:rsidR="00553F86" w:rsidRDefault="00553F86" w:rsidP="000A3320">
      <w:pPr>
        <w:tabs>
          <w:tab w:val="left" w:pos="567"/>
        </w:tabs>
        <w:ind w:left="708"/>
        <w:rPr>
          <w:rFonts w:eastAsia="Adobe Kaiti Std R"/>
          <w:b/>
          <w:bCs/>
        </w:rPr>
      </w:pPr>
      <w:r w:rsidRPr="001E609B">
        <w:rPr>
          <w:rFonts w:eastAsia="Adobe Kaiti Std R"/>
          <w:b/>
          <w:bCs/>
        </w:rPr>
        <w:t>İmza ve mühür</w:t>
      </w:r>
      <w:r>
        <w:rPr>
          <w:rFonts w:eastAsia="Adobe Kaiti Std R"/>
          <w:b/>
          <w:bCs/>
        </w:rPr>
        <w:t>/bandrol</w:t>
      </w:r>
      <w:r w:rsidRPr="001E609B">
        <w:rPr>
          <w:rFonts w:eastAsia="Adobe Kaiti Std R"/>
          <w:b/>
          <w:bCs/>
        </w:rPr>
        <w:t xml:space="preserve"> </w:t>
      </w:r>
    </w:p>
    <w:p w:rsidR="001E609B" w:rsidRDefault="00553F86" w:rsidP="000A3320">
      <w:pPr>
        <w:tabs>
          <w:tab w:val="left" w:pos="567"/>
        </w:tabs>
        <w:ind w:left="708"/>
        <w:rPr>
          <w:rFonts w:eastAsia="Adobe Kaiti Std R"/>
          <w:bCs/>
          <w:i/>
        </w:rPr>
      </w:pPr>
      <w:r w:rsidRPr="001E609B">
        <w:rPr>
          <w:rFonts w:eastAsia="Adobe Kaiti Std R"/>
          <w:bCs/>
          <w:i/>
        </w:rPr>
        <w:t>(Signature of authorized official and seal or stamp of the authority)</w:t>
      </w:r>
    </w:p>
    <w:p w:rsidR="006B0112" w:rsidRDefault="006B0112" w:rsidP="000A3320">
      <w:pPr>
        <w:tabs>
          <w:tab w:val="left" w:pos="567"/>
        </w:tabs>
        <w:ind w:left="708"/>
        <w:rPr>
          <w:rFonts w:eastAsia="Adobe Kaiti Std R"/>
          <w:bCs/>
          <w:i/>
        </w:rPr>
      </w:pPr>
    </w:p>
    <w:p w:rsidR="006B0112" w:rsidRDefault="006B0112" w:rsidP="000A3320">
      <w:pPr>
        <w:tabs>
          <w:tab w:val="left" w:pos="567"/>
        </w:tabs>
        <w:ind w:left="708"/>
        <w:rPr>
          <w:rFonts w:eastAsia="Adobe Kaiti Std R"/>
          <w:b/>
          <w:bCs/>
          <w:sz w:val="32"/>
          <w:szCs w:val="32"/>
        </w:rPr>
      </w:pPr>
    </w:p>
    <w:p w:rsidR="001E609B" w:rsidRDefault="001E609B" w:rsidP="000A3320">
      <w:pPr>
        <w:pStyle w:val="ListeParagraf"/>
        <w:numPr>
          <w:ilvl w:val="0"/>
          <w:numId w:val="1"/>
        </w:numPr>
        <w:tabs>
          <w:tab w:val="left" w:pos="567"/>
        </w:tabs>
        <w:spacing w:before="0" w:after="0"/>
        <w:jc w:val="center"/>
        <w:rPr>
          <w:rFonts w:eastAsia="Adobe Kaiti Std R"/>
          <w:b/>
          <w:bCs/>
          <w:sz w:val="32"/>
          <w:szCs w:val="32"/>
        </w:rPr>
      </w:pPr>
      <w:r>
        <w:rPr>
          <w:rFonts w:eastAsia="Adobe Kaiti Std R"/>
          <w:b/>
          <w:bCs/>
          <w:sz w:val="32"/>
          <w:szCs w:val="32"/>
        </w:rPr>
        <w:t xml:space="preserve">yıl vizesi – 4th year annual survey </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Tesis </w:t>
      </w:r>
      <w:r w:rsidR="006B0112">
        <w:rPr>
          <w:rFonts w:eastAsia="Adobe Kaiti Std R"/>
          <w:b/>
          <w:bCs/>
        </w:rPr>
        <w:t xml:space="preserve">kodu - </w:t>
      </w:r>
      <w:r w:rsidRPr="001E609B">
        <w:rPr>
          <w:rFonts w:eastAsia="Adobe Kaiti Std R"/>
          <w:b/>
          <w:bCs/>
        </w:rPr>
        <w:t xml:space="preserve">adı </w:t>
      </w:r>
      <w:r w:rsidRPr="001E609B">
        <w:rPr>
          <w:rFonts w:eastAsia="Adobe Kaiti Std R"/>
          <w:bCs/>
          <w:i/>
        </w:rPr>
        <w:t>(</w:t>
      </w:r>
      <w:r w:rsidR="006B0112">
        <w:rPr>
          <w:rFonts w:eastAsia="Adobe Kaiti Std R"/>
          <w:bCs/>
          <w:i/>
        </w:rPr>
        <w:t>Code and n</w:t>
      </w:r>
      <w:r w:rsidRPr="001E609B">
        <w:rPr>
          <w:rFonts w:eastAsia="Adobe Kaiti Std R"/>
          <w:bCs/>
          <w:i/>
        </w:rPr>
        <w:t xml:space="preserve">ame of the facility) </w:t>
      </w:r>
      <w:r w:rsidRPr="001E609B">
        <w:rPr>
          <w:rFonts w:eastAsia="Adobe Kaiti Std R"/>
          <w:b/>
          <w:bCs/>
        </w:rPr>
        <w:t>:</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Denetim tarihi </w:t>
      </w:r>
      <w:r w:rsidRPr="001E609B">
        <w:rPr>
          <w:rFonts w:eastAsia="Adobe Kaiti Std R"/>
          <w:bCs/>
          <w:i/>
        </w:rPr>
        <w:t>(Date of the survey)</w:t>
      </w:r>
      <w:r w:rsidRPr="001E609B">
        <w:rPr>
          <w:rFonts w:eastAsia="Adobe Kaiti Std R"/>
          <w:b/>
          <w:bCs/>
        </w:rPr>
        <w:t xml:space="preserve"> :</w:t>
      </w:r>
    </w:p>
    <w:p w:rsidR="001E609B" w:rsidRPr="001E609B" w:rsidRDefault="001E609B" w:rsidP="000A3320">
      <w:pPr>
        <w:tabs>
          <w:tab w:val="left" w:pos="567"/>
        </w:tabs>
        <w:ind w:left="708"/>
        <w:rPr>
          <w:rFonts w:eastAsia="Adobe Kaiti Std R"/>
          <w:b/>
          <w:bCs/>
        </w:rPr>
      </w:pPr>
      <w:r w:rsidRPr="001E609B">
        <w:rPr>
          <w:rFonts w:eastAsia="Adobe Kaiti Std R"/>
          <w:b/>
          <w:bCs/>
        </w:rPr>
        <w:t xml:space="preserve">Sonraki denetim tarihi </w:t>
      </w:r>
      <w:r w:rsidRPr="001E609B">
        <w:rPr>
          <w:rFonts w:eastAsia="Adobe Kaiti Std R"/>
          <w:bCs/>
          <w:i/>
        </w:rPr>
        <w:t>(Date of the next survey)</w:t>
      </w:r>
      <w:r w:rsidRPr="001E609B">
        <w:rPr>
          <w:rFonts w:eastAsia="Adobe Kaiti Std R"/>
          <w:b/>
          <w:bCs/>
        </w:rPr>
        <w:t xml:space="preserve"> :</w:t>
      </w:r>
    </w:p>
    <w:p w:rsidR="001E609B" w:rsidRPr="001E609B" w:rsidRDefault="00AD6B31" w:rsidP="000A3320">
      <w:pPr>
        <w:tabs>
          <w:tab w:val="left" w:pos="567"/>
        </w:tabs>
        <w:ind w:left="708"/>
        <w:rPr>
          <w:rFonts w:eastAsia="Adobe Kaiti Std R"/>
          <w:b/>
          <w:bCs/>
        </w:rPr>
      </w:pPr>
      <w:r>
        <w:rPr>
          <w:rFonts w:eastAsia="Adobe Kaiti Std R"/>
          <w:b/>
          <w:bCs/>
        </w:rPr>
        <w:t>Onay m</w:t>
      </w:r>
      <w:r w:rsidR="001E609B" w:rsidRPr="001E609B">
        <w:rPr>
          <w:rFonts w:eastAsia="Adobe Kaiti Std R"/>
          <w:b/>
          <w:bCs/>
        </w:rPr>
        <w:t xml:space="preserve">akamı ve yetkilisi:     </w:t>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r w:rsidR="001E609B" w:rsidRPr="001E609B">
        <w:rPr>
          <w:rFonts w:eastAsia="Adobe Kaiti Std R"/>
          <w:b/>
          <w:bCs/>
        </w:rPr>
        <w:tab/>
      </w:r>
    </w:p>
    <w:p w:rsidR="001E609B" w:rsidRPr="001E609B" w:rsidRDefault="001E609B" w:rsidP="000A3320">
      <w:pPr>
        <w:tabs>
          <w:tab w:val="left" w:pos="567"/>
        </w:tabs>
        <w:ind w:left="708"/>
        <w:rPr>
          <w:rFonts w:eastAsia="Adobe Kaiti Std R"/>
          <w:b/>
          <w:bCs/>
        </w:rPr>
      </w:pPr>
      <w:r w:rsidRPr="001E609B">
        <w:rPr>
          <w:rFonts w:eastAsia="Adobe Kaiti Std R"/>
          <w:bCs/>
          <w:i/>
        </w:rPr>
        <w:t>(Approving authority and official)</w:t>
      </w:r>
      <w:r w:rsidRPr="001E609B">
        <w:rPr>
          <w:rFonts w:eastAsia="Adobe Kaiti Std R"/>
          <w:b/>
          <w:bCs/>
        </w:rPr>
        <w:tab/>
      </w:r>
      <w:r w:rsidRPr="001E609B">
        <w:rPr>
          <w:rFonts w:eastAsia="Adobe Kaiti Std R"/>
          <w:b/>
          <w:bCs/>
        </w:rPr>
        <w:tab/>
      </w:r>
    </w:p>
    <w:p w:rsidR="00553F86" w:rsidRDefault="00553F86" w:rsidP="000A3320">
      <w:pPr>
        <w:tabs>
          <w:tab w:val="left" w:pos="567"/>
        </w:tabs>
        <w:ind w:left="708"/>
        <w:rPr>
          <w:rFonts w:eastAsia="Adobe Kaiti Std R"/>
          <w:b/>
          <w:bCs/>
        </w:rPr>
      </w:pPr>
      <w:r w:rsidRPr="001E609B">
        <w:rPr>
          <w:rFonts w:eastAsia="Adobe Kaiti Std R"/>
          <w:b/>
          <w:bCs/>
        </w:rPr>
        <w:t>İmza ve mühür</w:t>
      </w:r>
      <w:r>
        <w:rPr>
          <w:rFonts w:eastAsia="Adobe Kaiti Std R"/>
          <w:b/>
          <w:bCs/>
        </w:rPr>
        <w:t>/bandrol</w:t>
      </w:r>
      <w:r w:rsidRPr="001E609B">
        <w:rPr>
          <w:rFonts w:eastAsia="Adobe Kaiti Std R"/>
          <w:b/>
          <w:bCs/>
        </w:rPr>
        <w:t xml:space="preserve"> </w:t>
      </w:r>
    </w:p>
    <w:p w:rsidR="001E609B" w:rsidRDefault="00553F86" w:rsidP="000A3320">
      <w:pPr>
        <w:tabs>
          <w:tab w:val="left" w:pos="567"/>
        </w:tabs>
        <w:ind w:firstLine="708"/>
        <w:rPr>
          <w:rFonts w:eastAsia="Adobe Kaiti Std R"/>
          <w:bCs/>
          <w:i/>
        </w:rPr>
      </w:pPr>
      <w:r w:rsidRPr="001E609B">
        <w:rPr>
          <w:rFonts w:eastAsia="Adobe Kaiti Std R"/>
          <w:bCs/>
          <w:i/>
        </w:rPr>
        <w:t>(Signature of authorized official and seal or stamp of the authority)</w:t>
      </w:r>
    </w:p>
    <w:p w:rsidR="00553F86" w:rsidRPr="001E609B" w:rsidRDefault="00553F86" w:rsidP="000A3320">
      <w:pPr>
        <w:tabs>
          <w:tab w:val="left" w:pos="567"/>
        </w:tabs>
        <w:ind w:firstLine="708"/>
        <w:rPr>
          <w:rFonts w:eastAsia="Adobe Kaiti Std R"/>
          <w:bCs/>
        </w:rPr>
      </w:pPr>
    </w:p>
    <w:p w:rsidR="001E609B" w:rsidRDefault="001E609B" w:rsidP="000A3320">
      <w:pPr>
        <w:tabs>
          <w:tab w:val="left" w:pos="567"/>
        </w:tabs>
        <w:ind w:firstLine="708"/>
        <w:rPr>
          <w:rFonts w:eastAsia="Adobe Kaiti Std R"/>
          <w:b/>
          <w:bCs/>
          <w:sz w:val="27"/>
          <w:szCs w:val="27"/>
        </w:rPr>
      </w:pPr>
    </w:p>
    <w:p w:rsidR="00FF5C49" w:rsidRDefault="00FF5C49" w:rsidP="000A3320">
      <w:pPr>
        <w:tabs>
          <w:tab w:val="left" w:pos="567"/>
        </w:tabs>
        <w:ind w:firstLine="708"/>
        <w:rPr>
          <w:rFonts w:eastAsia="Adobe Kaiti Std R"/>
          <w:b/>
          <w:bCs/>
          <w:sz w:val="27"/>
          <w:szCs w:val="27"/>
        </w:rPr>
      </w:pPr>
    </w:p>
    <w:p w:rsidR="007F45A3" w:rsidRDefault="007F45A3" w:rsidP="000A3320">
      <w:pPr>
        <w:tabs>
          <w:tab w:val="left" w:pos="567"/>
        </w:tabs>
        <w:ind w:left="708" w:right="543"/>
        <w:jc w:val="both"/>
        <w:rPr>
          <w:rFonts w:eastAsia="Adobe Kaiti Std R"/>
          <w:b/>
          <w:bCs/>
          <w:sz w:val="20"/>
          <w:szCs w:val="20"/>
        </w:rPr>
      </w:pPr>
      <w:r>
        <w:rPr>
          <w:rFonts w:eastAsia="Adobe Kaiti Std R"/>
          <w:b/>
          <w:bCs/>
          <w:sz w:val="20"/>
          <w:szCs w:val="20"/>
        </w:rPr>
        <w:t xml:space="preserve">Bu sayfa geri dönüşüm </w:t>
      </w:r>
      <w:r w:rsidR="00A50D13" w:rsidRPr="00A50D13">
        <w:rPr>
          <w:rFonts w:eastAsia="Adobe Kaiti Std R"/>
          <w:b/>
          <w:bCs/>
          <w:sz w:val="20"/>
          <w:szCs w:val="20"/>
        </w:rPr>
        <w:t xml:space="preserve">tesisi </w:t>
      </w:r>
      <w:r>
        <w:rPr>
          <w:rFonts w:eastAsia="Adobe Kaiti Std R"/>
          <w:b/>
          <w:bCs/>
          <w:sz w:val="20"/>
          <w:szCs w:val="20"/>
        </w:rPr>
        <w:t xml:space="preserve">yetki belgesi ile bir bütündür. Vize, </w:t>
      </w:r>
      <w:r w:rsidR="003753FC" w:rsidRPr="003753FC">
        <w:rPr>
          <w:rFonts w:eastAsia="Adobe Kaiti Std R"/>
          <w:b/>
          <w:bCs/>
          <w:sz w:val="20"/>
          <w:szCs w:val="20"/>
        </w:rPr>
        <w:t>Gemi ve Su Araçlarının Geri Dönüşümü Hakkında Yönetmeliğin</w:t>
      </w:r>
      <w:r w:rsidR="003753FC">
        <w:t xml:space="preserve"> </w:t>
      </w:r>
      <w:r w:rsidR="001A3918">
        <w:rPr>
          <w:rFonts w:eastAsia="Adobe Kaiti Std R"/>
          <w:b/>
          <w:bCs/>
          <w:sz w:val="20"/>
          <w:szCs w:val="20"/>
        </w:rPr>
        <w:t>3</w:t>
      </w:r>
      <w:r w:rsidR="00DA2FB1">
        <w:rPr>
          <w:rFonts w:eastAsia="Adobe Kaiti Std R"/>
          <w:b/>
          <w:bCs/>
          <w:sz w:val="20"/>
          <w:szCs w:val="20"/>
        </w:rPr>
        <w:t>4</w:t>
      </w:r>
      <w:r w:rsidR="001A3918">
        <w:rPr>
          <w:rFonts w:eastAsia="Adobe Kaiti Std R"/>
          <w:b/>
          <w:bCs/>
          <w:sz w:val="20"/>
          <w:szCs w:val="20"/>
        </w:rPr>
        <w:t xml:space="preserve"> üncü </w:t>
      </w:r>
      <w:r>
        <w:rPr>
          <w:rFonts w:eastAsia="Adobe Kaiti Std R"/>
          <w:b/>
          <w:bCs/>
          <w:sz w:val="20"/>
          <w:szCs w:val="20"/>
        </w:rPr>
        <w:t xml:space="preserve">maddesi kapsamında gerçekleştirilen denetim sonucunda, tesisin faaliyetini devam ettirebilmek için gerekli koşulları </w:t>
      </w:r>
      <w:r w:rsidR="001A3918">
        <w:rPr>
          <w:rFonts w:eastAsia="Adobe Kaiti Std R"/>
          <w:b/>
          <w:bCs/>
          <w:sz w:val="20"/>
          <w:szCs w:val="20"/>
        </w:rPr>
        <w:t xml:space="preserve">sağladığının tespit edildiği </w:t>
      </w:r>
      <w:r>
        <w:rPr>
          <w:rFonts w:eastAsia="Adobe Kaiti Std R"/>
          <w:b/>
          <w:bCs/>
          <w:sz w:val="20"/>
          <w:szCs w:val="20"/>
        </w:rPr>
        <w:t>anlamına gelir.</w:t>
      </w:r>
    </w:p>
    <w:p w:rsidR="001E609B" w:rsidRPr="00AD6B31" w:rsidRDefault="00C01BEE" w:rsidP="000A3320">
      <w:pPr>
        <w:tabs>
          <w:tab w:val="left" w:pos="567"/>
        </w:tabs>
        <w:ind w:left="708" w:right="543"/>
        <w:jc w:val="both"/>
        <w:rPr>
          <w:rFonts w:eastAsia="Adobe Kaiti Std R"/>
          <w:b/>
          <w:bCs/>
          <w:sz w:val="20"/>
          <w:szCs w:val="20"/>
          <w:lang w:val="en-US"/>
        </w:rPr>
      </w:pPr>
      <w:r w:rsidRPr="00AD6B31">
        <w:rPr>
          <w:rFonts w:eastAsia="Adobe Kaiti Std R"/>
          <w:b/>
          <w:bCs/>
          <w:sz w:val="20"/>
          <w:szCs w:val="20"/>
          <w:lang w:val="en-US"/>
        </w:rPr>
        <w:t xml:space="preserve">This page is </w:t>
      </w:r>
      <w:r w:rsidR="00FF5C49" w:rsidRPr="00AD6B31">
        <w:rPr>
          <w:rFonts w:eastAsia="Adobe Kaiti Std R"/>
          <w:b/>
          <w:bCs/>
          <w:sz w:val="20"/>
          <w:szCs w:val="20"/>
          <w:lang w:val="en-US"/>
        </w:rPr>
        <w:t xml:space="preserve">supplement of the </w:t>
      </w:r>
      <w:r w:rsidR="00AD6B31" w:rsidRPr="00AD6B31">
        <w:rPr>
          <w:rFonts w:eastAsia="Adobe Kaiti Std R"/>
          <w:b/>
          <w:bCs/>
          <w:sz w:val="20"/>
          <w:szCs w:val="20"/>
          <w:lang w:val="en-US"/>
        </w:rPr>
        <w:t>Certificate of Recycling Facility Authorization</w:t>
      </w:r>
      <w:r w:rsidR="00FF5C49" w:rsidRPr="00AD6B31">
        <w:rPr>
          <w:rFonts w:eastAsia="Adobe Kaiti Std R"/>
          <w:b/>
          <w:bCs/>
          <w:sz w:val="20"/>
          <w:szCs w:val="20"/>
          <w:lang w:val="en-US"/>
        </w:rPr>
        <w:t xml:space="preserve">. The approval means that the facility found </w:t>
      </w:r>
      <w:r w:rsidR="00AD6B31" w:rsidRPr="00AD6B31">
        <w:rPr>
          <w:rFonts w:eastAsia="Adobe Kaiti Std R"/>
          <w:b/>
          <w:bCs/>
          <w:sz w:val="20"/>
          <w:szCs w:val="20"/>
          <w:lang w:val="en-US"/>
        </w:rPr>
        <w:t>appropriate</w:t>
      </w:r>
      <w:r w:rsidR="00FF5C49" w:rsidRPr="00AD6B31">
        <w:rPr>
          <w:rFonts w:eastAsia="Adobe Kaiti Std R"/>
          <w:b/>
          <w:bCs/>
          <w:sz w:val="20"/>
          <w:szCs w:val="20"/>
          <w:lang w:val="en-US"/>
        </w:rPr>
        <w:t xml:space="preserve"> to continue operation </w:t>
      </w:r>
      <w:r w:rsidR="00AD6B31" w:rsidRPr="00AD6B31">
        <w:rPr>
          <w:rFonts w:eastAsia="Adobe Kaiti Std R"/>
          <w:b/>
          <w:bCs/>
          <w:sz w:val="20"/>
          <w:szCs w:val="20"/>
          <w:lang w:val="en-US"/>
        </w:rPr>
        <w:t>depending</w:t>
      </w:r>
      <w:r w:rsidR="00FF5C49" w:rsidRPr="00AD6B31">
        <w:rPr>
          <w:rFonts w:eastAsia="Adobe Kaiti Std R"/>
          <w:b/>
          <w:bCs/>
          <w:sz w:val="20"/>
          <w:szCs w:val="20"/>
          <w:lang w:val="en-US"/>
        </w:rPr>
        <w:t xml:space="preserve"> to result of the survey carried out under Article 3</w:t>
      </w:r>
      <w:r w:rsidR="00DA2FB1">
        <w:rPr>
          <w:rFonts w:eastAsia="Adobe Kaiti Std R"/>
          <w:b/>
          <w:bCs/>
          <w:sz w:val="20"/>
          <w:szCs w:val="20"/>
          <w:lang w:val="en-US"/>
        </w:rPr>
        <w:t>4</w:t>
      </w:r>
      <w:r w:rsidR="00FF5C49" w:rsidRPr="00AD6B31">
        <w:rPr>
          <w:rFonts w:eastAsia="Adobe Kaiti Std R"/>
          <w:b/>
          <w:bCs/>
          <w:sz w:val="20"/>
          <w:szCs w:val="20"/>
          <w:lang w:val="en-US"/>
        </w:rPr>
        <w:t xml:space="preserve"> of the Ship Recycling Regulation.</w:t>
      </w:r>
    </w:p>
    <w:p w:rsidR="001E609B" w:rsidRPr="00FB150A" w:rsidRDefault="001E609B" w:rsidP="000A3320">
      <w:pPr>
        <w:tabs>
          <w:tab w:val="left" w:pos="567"/>
        </w:tabs>
        <w:ind w:left="708" w:right="543"/>
        <w:jc w:val="both"/>
        <w:rPr>
          <w:rFonts w:eastAsia="Adobe Kaiti Std R"/>
          <w:b/>
          <w:bCs/>
          <w:sz w:val="20"/>
          <w:szCs w:val="20"/>
        </w:rPr>
        <w:sectPr w:rsidR="001E609B" w:rsidRPr="00FB150A">
          <w:pgSz w:w="11906" w:h="16838"/>
          <w:pgMar w:top="720" w:right="720" w:bottom="720" w:left="720" w:header="987" w:footer="0" w:gutter="0"/>
          <w:pgBorders w:offsetFrom="page">
            <w:top w:val="celticKnotwork" w:sz="24" w:space="24" w:color="999772"/>
            <w:left w:val="celticKnotwork" w:sz="24" w:space="24" w:color="999772"/>
            <w:bottom w:val="celticKnotwork" w:sz="24" w:space="24" w:color="999772"/>
            <w:right w:val="celticKnotwork" w:sz="24" w:space="24" w:color="999772"/>
          </w:pgBorders>
          <w:cols w:space="708"/>
          <w:docGrid w:linePitch="360"/>
        </w:sectPr>
      </w:pPr>
      <w:r>
        <w:rPr>
          <w:rFonts w:eastAsia="Adobe Kaiti Std R"/>
          <w:b/>
          <w:bCs/>
          <w:sz w:val="20"/>
          <w:szCs w:val="20"/>
        </w:rPr>
        <w:tab/>
      </w:r>
    </w:p>
    <w:p w:rsidR="00AE5D00" w:rsidRDefault="00AE5D00" w:rsidP="000A3320">
      <w:pPr>
        <w:tabs>
          <w:tab w:val="left" w:pos="567"/>
        </w:tabs>
        <w:rPr>
          <w:b/>
          <w:bCs/>
        </w:rPr>
      </w:pPr>
      <w:r>
        <w:rPr>
          <w:b/>
          <w:bCs/>
        </w:rPr>
        <w:t>EK 3</w:t>
      </w:r>
      <w:r w:rsidR="00AD6B31">
        <w:rPr>
          <w:b/>
          <w:bCs/>
        </w:rPr>
        <w:t>:</w:t>
      </w:r>
      <w:r w:rsidR="00AD6B31" w:rsidRPr="00B8040E">
        <w:rPr>
          <w:bCs/>
        </w:rPr>
        <w:t xml:space="preserve"> </w:t>
      </w:r>
      <w:r w:rsidR="000A3770">
        <w:rPr>
          <w:bCs/>
        </w:rPr>
        <w:t>Gemi v</w:t>
      </w:r>
      <w:r w:rsidR="000A3770" w:rsidRPr="000A3770">
        <w:rPr>
          <w:bCs/>
        </w:rPr>
        <w:t>eya Su Aracının Geri Dönüşümüne Başvuru Belgesi</w:t>
      </w:r>
      <w:r w:rsidR="00E511D6">
        <w:rPr>
          <w:bCs/>
        </w:rPr>
        <w:t xml:space="preserve"> Örneği</w:t>
      </w:r>
    </w:p>
    <w:p w:rsidR="00AE5D00" w:rsidRDefault="00AE5D00" w:rsidP="000A3320">
      <w:pPr>
        <w:tabs>
          <w:tab w:val="left" w:pos="567"/>
        </w:tabs>
        <w:jc w:val="center"/>
      </w:pPr>
    </w:p>
    <w:p w:rsidR="00AE5D00" w:rsidRDefault="00AE5D00" w:rsidP="000A3320">
      <w:pPr>
        <w:tabs>
          <w:tab w:val="left" w:pos="567"/>
        </w:tabs>
        <w:jc w:val="center"/>
      </w:pPr>
    </w:p>
    <w:p w:rsidR="00AE5D00" w:rsidRDefault="00AE5D00" w:rsidP="000A3320">
      <w:pPr>
        <w:tabs>
          <w:tab w:val="left" w:pos="567"/>
        </w:tabs>
        <w:jc w:val="center"/>
      </w:pPr>
      <w:r>
        <w:rPr>
          <w:b/>
          <w:bCs/>
        </w:rPr>
        <w:t xml:space="preserve">GEMİ </w:t>
      </w:r>
      <w:r w:rsidR="001A6B33">
        <w:rPr>
          <w:b/>
          <w:bCs/>
        </w:rPr>
        <w:t xml:space="preserve">VEYA SU ARACININ </w:t>
      </w:r>
      <w:r>
        <w:rPr>
          <w:b/>
          <w:bCs/>
        </w:rPr>
        <w:t>GERİ DÖNÜŞÜM</w:t>
      </w:r>
      <w:r w:rsidR="001A6B33">
        <w:rPr>
          <w:b/>
          <w:bCs/>
        </w:rPr>
        <w:t>ÜNE</w:t>
      </w:r>
      <w:r>
        <w:rPr>
          <w:b/>
          <w:bCs/>
        </w:rPr>
        <w:t xml:space="preserve"> </w:t>
      </w:r>
      <w:r w:rsidR="001A6B33">
        <w:rPr>
          <w:b/>
          <w:bCs/>
        </w:rPr>
        <w:t>BAŞVURU</w:t>
      </w:r>
      <w:r>
        <w:rPr>
          <w:b/>
          <w:bCs/>
        </w:rPr>
        <w:t xml:space="preserve"> BELGESİ</w:t>
      </w:r>
    </w:p>
    <w:p w:rsidR="00AE5D00" w:rsidRDefault="00AE5D00" w:rsidP="000A3320">
      <w:pPr>
        <w:tabs>
          <w:tab w:val="left" w:pos="567"/>
        </w:tabs>
        <w:jc w:val="center"/>
      </w:pPr>
    </w:p>
    <w:p w:rsidR="00AE5D00" w:rsidRDefault="00AE5D00" w:rsidP="000A3320">
      <w:pPr>
        <w:tabs>
          <w:tab w:val="left" w:pos="567"/>
        </w:tabs>
        <w:jc w:val="center"/>
      </w:pPr>
    </w:p>
    <w:p w:rsidR="00AE5D00" w:rsidRDefault="00AE5D00" w:rsidP="000A3320">
      <w:pPr>
        <w:tabs>
          <w:tab w:val="left" w:pos="567"/>
        </w:tabs>
        <w:jc w:val="both"/>
        <w:rPr>
          <w:b/>
          <w:bCs/>
          <w:i/>
          <w:iCs/>
        </w:rPr>
      </w:pPr>
      <w:r>
        <w:rPr>
          <w:b/>
          <w:bCs/>
          <w:i/>
          <w:iCs/>
        </w:rPr>
        <w:t>Gemi</w:t>
      </w:r>
      <w:r w:rsidR="001A6B33">
        <w:rPr>
          <w:b/>
          <w:bCs/>
          <w:i/>
          <w:iCs/>
        </w:rPr>
        <w:t xml:space="preserve"> veya Su Aracının</w:t>
      </w:r>
      <w:r>
        <w:rPr>
          <w:b/>
          <w:bCs/>
          <w:i/>
          <w:iCs/>
        </w:rPr>
        <w:t xml:space="preserve"> Özellikleri</w:t>
      </w:r>
    </w:p>
    <w:p w:rsidR="00AE5D00" w:rsidRDefault="00AE5D00" w:rsidP="000A3320">
      <w:pPr>
        <w:tabs>
          <w:tab w:val="left" w:pos="567"/>
        </w:tabs>
        <w:jc w:val="both"/>
        <w:rPr>
          <w:b/>
          <w:bCs/>
          <w:i/>
          <w:iC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75"/>
        <w:gridCol w:w="4475"/>
      </w:tblGrid>
      <w:tr w:rsidR="00AE5D00" w:rsidRPr="00CC6E80" w:rsidTr="00127EB1">
        <w:trPr>
          <w:trHeight w:val="498"/>
        </w:trPr>
        <w:tc>
          <w:tcPr>
            <w:tcW w:w="4475" w:type="dxa"/>
            <w:vAlign w:val="center"/>
          </w:tcPr>
          <w:p w:rsidR="00AE5D00" w:rsidRPr="00CC6E80" w:rsidRDefault="00AE5D00" w:rsidP="000A3320">
            <w:pPr>
              <w:tabs>
                <w:tab w:val="left" w:pos="567"/>
              </w:tabs>
            </w:pPr>
            <w:r w:rsidRPr="00CC6E80">
              <w:t>Gemi</w:t>
            </w:r>
            <w:r w:rsidR="001A6B33">
              <w:t xml:space="preserve"> veya Su Aracının</w:t>
            </w:r>
            <w:r w:rsidRPr="00CC6E80">
              <w:t xml:space="preserve"> Adı</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Tanınma İşareti</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 xml:space="preserve">Sicil Limanı </w:t>
            </w:r>
          </w:p>
        </w:tc>
        <w:tc>
          <w:tcPr>
            <w:tcW w:w="4475" w:type="dxa"/>
            <w:vAlign w:val="center"/>
          </w:tcPr>
          <w:p w:rsidR="00AE5D00" w:rsidRPr="00CC6E80" w:rsidRDefault="00AE5D00" w:rsidP="000A3320">
            <w:pPr>
              <w:tabs>
                <w:tab w:val="left" w:pos="567"/>
              </w:tabs>
            </w:pPr>
          </w:p>
        </w:tc>
      </w:tr>
      <w:tr w:rsidR="001A6B33" w:rsidRPr="00CC6E80" w:rsidTr="00127EB1">
        <w:trPr>
          <w:trHeight w:val="498"/>
        </w:trPr>
        <w:tc>
          <w:tcPr>
            <w:tcW w:w="4475" w:type="dxa"/>
            <w:vAlign w:val="center"/>
          </w:tcPr>
          <w:p w:rsidR="001A6B33" w:rsidRPr="00CC6E80" w:rsidRDefault="001A6B33" w:rsidP="000A3320">
            <w:pPr>
              <w:tabs>
                <w:tab w:val="left" w:pos="567"/>
              </w:tabs>
            </w:pPr>
            <w:r>
              <w:t>Tam Boy</w:t>
            </w:r>
          </w:p>
        </w:tc>
        <w:tc>
          <w:tcPr>
            <w:tcW w:w="4475" w:type="dxa"/>
            <w:vAlign w:val="center"/>
          </w:tcPr>
          <w:p w:rsidR="001A6B33" w:rsidRPr="00CC6E80" w:rsidRDefault="001A6B33"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Gros Tonajı</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IMO Numarası</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 xml:space="preserve">Donatanın </w:t>
            </w:r>
            <w:r>
              <w:t>Adı v</w:t>
            </w:r>
            <w:r w:rsidRPr="00CC6E80">
              <w:t>e Adresi</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Kayıtlı IMO Donatan Kimlik Numarası</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CC6E80" w:rsidRDefault="00AE5D00" w:rsidP="000A3320">
            <w:pPr>
              <w:tabs>
                <w:tab w:val="left" w:pos="567"/>
              </w:tabs>
            </w:pPr>
            <w:r w:rsidRPr="00CC6E80">
              <w:t>IMO Şirket Kimlik Numarası</w:t>
            </w:r>
          </w:p>
        </w:tc>
        <w:tc>
          <w:tcPr>
            <w:tcW w:w="4475" w:type="dxa"/>
            <w:vAlign w:val="center"/>
          </w:tcPr>
          <w:p w:rsidR="00AE5D00" w:rsidRPr="00CC6E80" w:rsidRDefault="00AE5D00" w:rsidP="000A3320">
            <w:pPr>
              <w:tabs>
                <w:tab w:val="left" w:pos="567"/>
              </w:tabs>
            </w:pPr>
          </w:p>
        </w:tc>
      </w:tr>
      <w:tr w:rsidR="00AE5D00" w:rsidRPr="00CC6E80" w:rsidTr="00127EB1">
        <w:trPr>
          <w:trHeight w:val="527"/>
        </w:trPr>
        <w:tc>
          <w:tcPr>
            <w:tcW w:w="4475" w:type="dxa"/>
            <w:vAlign w:val="center"/>
          </w:tcPr>
          <w:p w:rsidR="00AE5D00" w:rsidRPr="00CC6E80" w:rsidRDefault="00AE5D00" w:rsidP="000A3320">
            <w:pPr>
              <w:tabs>
                <w:tab w:val="left" w:pos="567"/>
              </w:tabs>
            </w:pPr>
            <w:r w:rsidRPr="00CC6E80">
              <w:t>Yapım Yılı</w:t>
            </w:r>
          </w:p>
        </w:tc>
        <w:tc>
          <w:tcPr>
            <w:tcW w:w="4475" w:type="dxa"/>
            <w:vAlign w:val="center"/>
          </w:tcPr>
          <w:p w:rsidR="00AE5D00" w:rsidRPr="00CC6E80" w:rsidRDefault="00AE5D00" w:rsidP="000A3320">
            <w:pPr>
              <w:tabs>
                <w:tab w:val="left" w:pos="567"/>
              </w:tabs>
            </w:pPr>
          </w:p>
        </w:tc>
      </w:tr>
    </w:tbl>
    <w:p w:rsidR="00AE5D00" w:rsidRDefault="00AE5D00" w:rsidP="000A3320">
      <w:pPr>
        <w:tabs>
          <w:tab w:val="left" w:pos="567"/>
        </w:tabs>
      </w:pPr>
    </w:p>
    <w:p w:rsidR="00AE5D00" w:rsidRDefault="00247AC8" w:rsidP="000A3320">
      <w:pPr>
        <w:tabs>
          <w:tab w:val="left" w:pos="567"/>
        </w:tabs>
        <w:jc w:val="both"/>
        <w:rPr>
          <w:b/>
          <w:bCs/>
          <w:i/>
          <w:iCs/>
        </w:rPr>
      </w:pPr>
      <w:r>
        <w:rPr>
          <w:b/>
          <w:bCs/>
          <w:i/>
          <w:iCs/>
        </w:rPr>
        <w:t>G</w:t>
      </w:r>
      <w:r w:rsidR="00AE5D00" w:rsidRPr="00046969">
        <w:rPr>
          <w:b/>
          <w:bCs/>
          <w:i/>
          <w:iCs/>
        </w:rPr>
        <w:t xml:space="preserve">eri dönüşüm tesisinin bilgileri </w:t>
      </w:r>
    </w:p>
    <w:p w:rsidR="00AE5D00" w:rsidRPr="00046969" w:rsidRDefault="00AE5D00" w:rsidP="000A3320">
      <w:pPr>
        <w:tabs>
          <w:tab w:val="left" w:pos="567"/>
        </w:tabs>
        <w:jc w:val="both"/>
        <w:rPr>
          <w:b/>
          <w:bCs/>
          <w:i/>
          <w:iC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75"/>
        <w:gridCol w:w="4475"/>
      </w:tblGrid>
      <w:tr w:rsidR="00AE5D00" w:rsidRPr="00CC6E80" w:rsidTr="00127EB1">
        <w:trPr>
          <w:trHeight w:val="498"/>
        </w:trPr>
        <w:tc>
          <w:tcPr>
            <w:tcW w:w="4475" w:type="dxa"/>
            <w:vAlign w:val="center"/>
          </w:tcPr>
          <w:p w:rsidR="00AE5D00" w:rsidRPr="00046969" w:rsidRDefault="001A6B33" w:rsidP="000A3320">
            <w:pPr>
              <w:tabs>
                <w:tab w:val="left" w:pos="567"/>
              </w:tabs>
            </w:pPr>
            <w:r>
              <w:t>G</w:t>
            </w:r>
            <w:r w:rsidR="00AE5D00" w:rsidRPr="00046969">
              <w:t xml:space="preserve">eri dönüşüm tesisinin </w:t>
            </w:r>
            <w:r>
              <w:t>kodu/</w:t>
            </w:r>
            <w:r w:rsidR="00AE5D00" w:rsidRPr="00046969">
              <w:t>adı</w:t>
            </w:r>
          </w:p>
        </w:tc>
        <w:tc>
          <w:tcPr>
            <w:tcW w:w="4475" w:type="dxa"/>
            <w:vAlign w:val="center"/>
          </w:tcPr>
          <w:p w:rsidR="00AE5D00" w:rsidRPr="00CC6E80" w:rsidRDefault="00AE5D00" w:rsidP="000A3320">
            <w:pPr>
              <w:tabs>
                <w:tab w:val="left" w:pos="567"/>
              </w:tabs>
            </w:pPr>
          </w:p>
        </w:tc>
      </w:tr>
      <w:tr w:rsidR="00AE5D00" w:rsidRPr="00CC6E80" w:rsidTr="00127EB1">
        <w:trPr>
          <w:trHeight w:val="498"/>
        </w:trPr>
        <w:tc>
          <w:tcPr>
            <w:tcW w:w="4475" w:type="dxa"/>
            <w:vAlign w:val="center"/>
          </w:tcPr>
          <w:p w:rsidR="00AE5D00" w:rsidRPr="00046969" w:rsidRDefault="00AE5D00" w:rsidP="000A3320">
            <w:pPr>
              <w:tabs>
                <w:tab w:val="left" w:pos="567"/>
              </w:tabs>
            </w:pPr>
            <w:r w:rsidRPr="00046969">
              <w:t>Geri dönüşüm tesisinin adresi</w:t>
            </w:r>
          </w:p>
        </w:tc>
        <w:tc>
          <w:tcPr>
            <w:tcW w:w="4475" w:type="dxa"/>
            <w:vAlign w:val="center"/>
          </w:tcPr>
          <w:p w:rsidR="00AE5D00" w:rsidRPr="00CC6E80" w:rsidRDefault="00AE5D00" w:rsidP="000A3320">
            <w:pPr>
              <w:tabs>
                <w:tab w:val="left" w:pos="567"/>
              </w:tabs>
            </w:pPr>
          </w:p>
        </w:tc>
      </w:tr>
      <w:tr w:rsidR="00AE5D00" w:rsidRPr="00CC6E80" w:rsidTr="00127EB1">
        <w:trPr>
          <w:trHeight w:val="527"/>
        </w:trPr>
        <w:tc>
          <w:tcPr>
            <w:tcW w:w="4475" w:type="dxa"/>
            <w:vAlign w:val="center"/>
          </w:tcPr>
          <w:p w:rsidR="00AE5D00" w:rsidRPr="00046969" w:rsidRDefault="00AE5D00" w:rsidP="000A3320">
            <w:pPr>
              <w:tabs>
                <w:tab w:val="left" w:pos="567"/>
              </w:tabs>
            </w:pPr>
            <w:r w:rsidRPr="00046969">
              <w:t>Geri dönüşüm tesisi yetki belgesi geçerlilik tarihi</w:t>
            </w:r>
          </w:p>
        </w:tc>
        <w:tc>
          <w:tcPr>
            <w:tcW w:w="4475" w:type="dxa"/>
            <w:vAlign w:val="center"/>
          </w:tcPr>
          <w:p w:rsidR="00AE5D00" w:rsidRPr="00CC6E80" w:rsidRDefault="00AE5D00" w:rsidP="000A3320">
            <w:pPr>
              <w:tabs>
                <w:tab w:val="left" w:pos="567"/>
              </w:tabs>
            </w:pPr>
          </w:p>
        </w:tc>
      </w:tr>
      <w:tr w:rsidR="00AE5D00" w:rsidRPr="00CC6E80" w:rsidTr="00127EB1">
        <w:trPr>
          <w:trHeight w:val="807"/>
        </w:trPr>
        <w:tc>
          <w:tcPr>
            <w:tcW w:w="4475" w:type="dxa"/>
            <w:vAlign w:val="center"/>
          </w:tcPr>
          <w:p w:rsidR="00AE5D00" w:rsidRPr="00046969" w:rsidRDefault="00AE5D00" w:rsidP="000A3320">
            <w:pPr>
              <w:tabs>
                <w:tab w:val="left" w:pos="567"/>
              </w:tabs>
            </w:pPr>
            <w:r w:rsidRPr="00046969">
              <w:t>Geri dönüşüm tesisi yetki belgesi no.su</w:t>
            </w:r>
          </w:p>
        </w:tc>
        <w:tc>
          <w:tcPr>
            <w:tcW w:w="4475" w:type="dxa"/>
            <w:vAlign w:val="center"/>
          </w:tcPr>
          <w:p w:rsidR="00AE5D00" w:rsidRPr="00CC6E80" w:rsidRDefault="00AE5D00" w:rsidP="000A3320">
            <w:pPr>
              <w:tabs>
                <w:tab w:val="left" w:pos="567"/>
              </w:tabs>
            </w:pPr>
          </w:p>
        </w:tc>
      </w:tr>
    </w:tbl>
    <w:p w:rsidR="00AE5D00" w:rsidRDefault="00AE5D00" w:rsidP="000A3320">
      <w:pPr>
        <w:tabs>
          <w:tab w:val="left" w:pos="567"/>
        </w:tabs>
      </w:pPr>
    </w:p>
    <w:p w:rsidR="00AE5D00" w:rsidRDefault="003753FC" w:rsidP="000A3320">
      <w:pPr>
        <w:tabs>
          <w:tab w:val="left" w:pos="567"/>
        </w:tabs>
        <w:jc w:val="both"/>
      </w:pPr>
      <w:r>
        <w:t xml:space="preserve">Gemi ve Su Araçlarının Geri Dönüşümü Hakkında Yönetmeliğin </w:t>
      </w:r>
      <w:r w:rsidR="00AE5D00">
        <w:t>11 inci maddesinde istenen bilgi ve belgeler ekte sunulmakta olup geminin</w:t>
      </w:r>
      <w:r w:rsidR="001A6B33">
        <w:t>/su aracının</w:t>
      </w:r>
      <w:r w:rsidR="00AE5D00">
        <w:t xml:space="preserve"> tesise yanaştırılmasına ve geri dönüşüm işlemine başlanmasına mani bir durum olmadığını beyan ederim.</w:t>
      </w:r>
    </w:p>
    <w:p w:rsidR="00AE5D00" w:rsidRDefault="00AE5D00" w:rsidP="000A3320">
      <w:pPr>
        <w:tabs>
          <w:tab w:val="left" w:pos="567"/>
        </w:tabs>
        <w:jc w:val="both"/>
      </w:pPr>
    </w:p>
    <w:p w:rsidR="00AE5D00" w:rsidRDefault="00AE5D00" w:rsidP="000A3320">
      <w:pPr>
        <w:tabs>
          <w:tab w:val="left" w:pos="567"/>
        </w:tabs>
        <w:jc w:val="both"/>
      </w:pPr>
      <w:r>
        <w:t>Yukarıda bilgileri verilen gemi</w:t>
      </w:r>
      <w:r w:rsidR="001A6B33">
        <w:t>/su aracı</w:t>
      </w:r>
      <w:r>
        <w:t xml:space="preserve"> için geri dönüşüm izni verilmesini takdirlerinize arz ederim.</w:t>
      </w:r>
    </w:p>
    <w:p w:rsidR="001A6B33" w:rsidRDefault="001A6B33" w:rsidP="000A3320">
      <w:pPr>
        <w:tabs>
          <w:tab w:val="left" w:pos="567"/>
        </w:tabs>
      </w:pPr>
    </w:p>
    <w:p w:rsidR="00AE5D00" w:rsidRDefault="00AE5D00" w:rsidP="000A3320">
      <w:pPr>
        <w:tabs>
          <w:tab w:val="left" w:pos="567"/>
        </w:tabs>
      </w:pPr>
      <w:r>
        <w:tab/>
      </w:r>
      <w:r>
        <w:tab/>
      </w:r>
      <w:r>
        <w:tab/>
      </w:r>
      <w:r>
        <w:tab/>
      </w:r>
      <w:r>
        <w:tab/>
      </w:r>
      <w:r>
        <w:tab/>
      </w:r>
      <w:r>
        <w:tab/>
      </w:r>
      <w:r>
        <w:tab/>
      </w:r>
      <w:r>
        <w:tab/>
        <w:t xml:space="preserve">     Tesis Yetkilisi </w:t>
      </w:r>
    </w:p>
    <w:p w:rsidR="00AE5D00" w:rsidRPr="00A06EEC" w:rsidRDefault="00AE5D00" w:rsidP="000A3320">
      <w:pPr>
        <w:tabs>
          <w:tab w:val="left" w:pos="567"/>
        </w:tabs>
      </w:pPr>
    </w:p>
    <w:p w:rsidR="00AE5D00" w:rsidRDefault="00AE5D00" w:rsidP="000A3320">
      <w:pPr>
        <w:tabs>
          <w:tab w:val="left" w:pos="567"/>
        </w:tabs>
        <w:jc w:val="both"/>
        <w:rPr>
          <w:b/>
          <w:bCs/>
        </w:rPr>
      </w:pP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sidR="00C72F61">
        <w:rPr>
          <w:b/>
          <w:bCs/>
        </w:rPr>
        <w:t xml:space="preserve">  </w:t>
      </w:r>
      <w:r>
        <w:rPr>
          <w:b/>
          <w:bCs/>
        </w:rPr>
        <w:t>İmza</w:t>
      </w:r>
      <w:r>
        <w:rPr>
          <w:b/>
          <w:bCs/>
        </w:rPr>
        <w:tab/>
      </w:r>
    </w:p>
    <w:p w:rsidR="00AE5D00" w:rsidRDefault="00AE5D00" w:rsidP="000A3320">
      <w:pPr>
        <w:tabs>
          <w:tab w:val="left" w:pos="567"/>
        </w:tabs>
        <w:rPr>
          <w:b/>
          <w:bCs/>
        </w:rPr>
      </w:pPr>
    </w:p>
    <w:p w:rsidR="001A6B33" w:rsidRDefault="001A6B33" w:rsidP="000A3320">
      <w:pPr>
        <w:tabs>
          <w:tab w:val="left" w:pos="567"/>
        </w:tabs>
        <w:rPr>
          <w:b/>
          <w:bCs/>
        </w:rPr>
      </w:pPr>
    </w:p>
    <w:p w:rsidR="00DA2FB1" w:rsidRDefault="00DA2FB1" w:rsidP="000A3320">
      <w:pPr>
        <w:tabs>
          <w:tab w:val="left" w:pos="567"/>
        </w:tabs>
        <w:rPr>
          <w:b/>
          <w:bCs/>
        </w:rPr>
      </w:pPr>
      <w:r>
        <w:rPr>
          <w:b/>
          <w:bCs/>
        </w:rPr>
        <w:t>EK 4:</w:t>
      </w:r>
      <w:r w:rsidRPr="00B8040E">
        <w:rPr>
          <w:bCs/>
        </w:rPr>
        <w:t xml:space="preserve"> </w:t>
      </w:r>
      <w:r w:rsidRPr="000A3770">
        <w:t>Geri dönüşüm tesisi dışında</w:t>
      </w:r>
      <w:r>
        <w:t xml:space="preserve"> gerçekleştirilecek</w:t>
      </w:r>
      <w:r w:rsidRPr="000A3770">
        <w:t xml:space="preserve"> geri dönüşüm</w:t>
      </w:r>
      <w:r>
        <w:t xml:space="preserve"> başvuru belgesi</w:t>
      </w:r>
    </w:p>
    <w:p w:rsidR="00DA2FB1" w:rsidRDefault="00DA2FB1" w:rsidP="000A3320">
      <w:pPr>
        <w:tabs>
          <w:tab w:val="left" w:pos="567"/>
        </w:tabs>
        <w:jc w:val="center"/>
      </w:pPr>
    </w:p>
    <w:p w:rsidR="00DA2FB1" w:rsidRDefault="00DA2FB1" w:rsidP="000A3320">
      <w:pPr>
        <w:tabs>
          <w:tab w:val="left" w:pos="567"/>
        </w:tabs>
        <w:jc w:val="center"/>
      </w:pPr>
    </w:p>
    <w:p w:rsidR="00DA2FB1" w:rsidRDefault="00DA2FB1" w:rsidP="000A3320">
      <w:pPr>
        <w:tabs>
          <w:tab w:val="left" w:pos="567"/>
        </w:tabs>
        <w:jc w:val="center"/>
        <w:rPr>
          <w:b/>
        </w:rPr>
      </w:pPr>
      <w:r w:rsidRPr="00DA2FB1">
        <w:rPr>
          <w:b/>
        </w:rPr>
        <w:t xml:space="preserve">GERİ DÖNÜŞÜM TESİSİ DIŞINDA GERÇEKLEŞTİRİLECEK </w:t>
      </w:r>
    </w:p>
    <w:p w:rsidR="00DA2FB1" w:rsidRPr="00DA2FB1" w:rsidRDefault="00DA2FB1" w:rsidP="000A3320">
      <w:pPr>
        <w:tabs>
          <w:tab w:val="left" w:pos="567"/>
        </w:tabs>
        <w:jc w:val="center"/>
        <w:rPr>
          <w:b/>
        </w:rPr>
      </w:pPr>
      <w:r w:rsidRPr="00DA2FB1">
        <w:rPr>
          <w:b/>
        </w:rPr>
        <w:t>GERİ DÖNÜŞÜM BAŞVURU BELGESİ</w:t>
      </w:r>
    </w:p>
    <w:p w:rsidR="00DA2FB1" w:rsidRDefault="00DA2FB1" w:rsidP="000A3320">
      <w:pPr>
        <w:tabs>
          <w:tab w:val="left" w:pos="567"/>
        </w:tabs>
        <w:jc w:val="center"/>
      </w:pPr>
    </w:p>
    <w:p w:rsidR="00DA2FB1" w:rsidRDefault="00DA2FB1" w:rsidP="000A3320">
      <w:pPr>
        <w:tabs>
          <w:tab w:val="left" w:pos="567"/>
        </w:tabs>
        <w:jc w:val="both"/>
        <w:rPr>
          <w:b/>
          <w:bCs/>
          <w:i/>
          <w:iCs/>
        </w:rPr>
      </w:pPr>
      <w:r>
        <w:rPr>
          <w:b/>
          <w:bCs/>
          <w:i/>
          <w:iCs/>
        </w:rPr>
        <w:t>Gemi veya Su Aracının Özellikleri</w:t>
      </w:r>
    </w:p>
    <w:p w:rsidR="00DA2FB1" w:rsidRDefault="00DA2FB1" w:rsidP="000A3320">
      <w:pPr>
        <w:tabs>
          <w:tab w:val="left" w:pos="567"/>
        </w:tabs>
        <w:jc w:val="both"/>
        <w:rPr>
          <w:b/>
          <w:bCs/>
          <w:i/>
          <w:iC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75"/>
        <w:gridCol w:w="4475"/>
      </w:tblGrid>
      <w:tr w:rsidR="00DA2FB1" w:rsidRPr="00CC6E80" w:rsidTr="00582EA4">
        <w:trPr>
          <w:trHeight w:val="498"/>
        </w:trPr>
        <w:tc>
          <w:tcPr>
            <w:tcW w:w="4475" w:type="dxa"/>
            <w:vAlign w:val="center"/>
          </w:tcPr>
          <w:p w:rsidR="00DA2FB1" w:rsidRPr="00CC6E80" w:rsidRDefault="00DA2FB1" w:rsidP="000A3320">
            <w:pPr>
              <w:tabs>
                <w:tab w:val="left" w:pos="567"/>
              </w:tabs>
            </w:pPr>
            <w:r w:rsidRPr="00CC6E80">
              <w:t>Gemi</w:t>
            </w:r>
            <w:r>
              <w:t xml:space="preserve"> veya Su Aracının</w:t>
            </w:r>
            <w:r w:rsidRPr="00CC6E80">
              <w:t xml:space="preserve"> Adı</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Tanınma İşareti</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 xml:space="preserve">Sicil Limanı </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t>Tam Boy</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Gros Tonajı</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IMO Numarası</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 xml:space="preserve">Donatanın </w:t>
            </w:r>
            <w:r>
              <w:t>Adı v</w:t>
            </w:r>
            <w:r w:rsidRPr="00CC6E80">
              <w:t>e Adresi</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Kayıtlı IMO Donatan Kimlik Numarası</w:t>
            </w:r>
          </w:p>
        </w:tc>
        <w:tc>
          <w:tcPr>
            <w:tcW w:w="4475" w:type="dxa"/>
            <w:vAlign w:val="center"/>
          </w:tcPr>
          <w:p w:rsidR="00DA2FB1" w:rsidRPr="00CC6E80" w:rsidRDefault="00DA2FB1" w:rsidP="000A3320">
            <w:pPr>
              <w:tabs>
                <w:tab w:val="left" w:pos="567"/>
              </w:tabs>
            </w:pPr>
          </w:p>
        </w:tc>
      </w:tr>
      <w:tr w:rsidR="00DA2FB1" w:rsidRPr="00CC6E80" w:rsidTr="00582EA4">
        <w:trPr>
          <w:trHeight w:val="498"/>
        </w:trPr>
        <w:tc>
          <w:tcPr>
            <w:tcW w:w="4475" w:type="dxa"/>
            <w:vAlign w:val="center"/>
          </w:tcPr>
          <w:p w:rsidR="00DA2FB1" w:rsidRPr="00CC6E80" w:rsidRDefault="00DA2FB1" w:rsidP="000A3320">
            <w:pPr>
              <w:tabs>
                <w:tab w:val="left" w:pos="567"/>
              </w:tabs>
            </w:pPr>
            <w:r w:rsidRPr="00CC6E80">
              <w:t>IMO Şirket Kimlik Numarası</w:t>
            </w:r>
          </w:p>
        </w:tc>
        <w:tc>
          <w:tcPr>
            <w:tcW w:w="4475" w:type="dxa"/>
            <w:vAlign w:val="center"/>
          </w:tcPr>
          <w:p w:rsidR="00DA2FB1" w:rsidRPr="00CC6E80" w:rsidRDefault="00DA2FB1" w:rsidP="000A3320">
            <w:pPr>
              <w:tabs>
                <w:tab w:val="left" w:pos="567"/>
              </w:tabs>
            </w:pPr>
          </w:p>
        </w:tc>
      </w:tr>
      <w:tr w:rsidR="00DA2FB1" w:rsidRPr="00CC6E80" w:rsidTr="00582EA4">
        <w:trPr>
          <w:trHeight w:val="527"/>
        </w:trPr>
        <w:tc>
          <w:tcPr>
            <w:tcW w:w="4475" w:type="dxa"/>
            <w:vAlign w:val="center"/>
          </w:tcPr>
          <w:p w:rsidR="00DA2FB1" w:rsidRPr="00CC6E80" w:rsidRDefault="00DA2FB1" w:rsidP="000A3320">
            <w:pPr>
              <w:tabs>
                <w:tab w:val="left" w:pos="567"/>
              </w:tabs>
            </w:pPr>
            <w:r w:rsidRPr="00CC6E80">
              <w:t>Yapım Yılı</w:t>
            </w:r>
          </w:p>
        </w:tc>
        <w:tc>
          <w:tcPr>
            <w:tcW w:w="4475" w:type="dxa"/>
            <w:vAlign w:val="center"/>
          </w:tcPr>
          <w:p w:rsidR="00DA2FB1" w:rsidRPr="00CC6E80" w:rsidRDefault="00DA2FB1" w:rsidP="000A3320">
            <w:pPr>
              <w:tabs>
                <w:tab w:val="left" w:pos="567"/>
              </w:tabs>
            </w:pPr>
          </w:p>
        </w:tc>
      </w:tr>
    </w:tbl>
    <w:p w:rsidR="00DA2FB1" w:rsidRDefault="00DA2FB1" w:rsidP="000A3320">
      <w:pPr>
        <w:tabs>
          <w:tab w:val="left" w:pos="567"/>
        </w:tabs>
      </w:pPr>
    </w:p>
    <w:p w:rsidR="00DA2FB1" w:rsidRDefault="00DA2FB1" w:rsidP="000A3320">
      <w:pPr>
        <w:tabs>
          <w:tab w:val="left" w:pos="567"/>
        </w:tabs>
        <w:jc w:val="both"/>
        <w:rPr>
          <w:b/>
          <w:bCs/>
          <w:i/>
          <w:iCs/>
        </w:rPr>
      </w:pPr>
      <w:r>
        <w:rPr>
          <w:b/>
          <w:bCs/>
          <w:i/>
          <w:iCs/>
        </w:rPr>
        <w:t>G</w:t>
      </w:r>
      <w:r w:rsidRPr="00046969">
        <w:rPr>
          <w:b/>
          <w:bCs/>
          <w:i/>
          <w:iCs/>
        </w:rPr>
        <w:t>eri dönüşüm</w:t>
      </w:r>
      <w:r>
        <w:rPr>
          <w:b/>
          <w:bCs/>
          <w:i/>
          <w:iCs/>
        </w:rPr>
        <w:t>ü yapacak</w:t>
      </w:r>
      <w:r w:rsidRPr="00046969">
        <w:rPr>
          <w:b/>
          <w:bCs/>
          <w:i/>
          <w:iCs/>
        </w:rPr>
        <w:t xml:space="preserve"> tesisinin bilgileri </w:t>
      </w:r>
    </w:p>
    <w:p w:rsidR="00DA2FB1" w:rsidRPr="00046969" w:rsidRDefault="00DA2FB1" w:rsidP="000A3320">
      <w:pPr>
        <w:tabs>
          <w:tab w:val="left" w:pos="567"/>
        </w:tabs>
        <w:jc w:val="both"/>
        <w:rPr>
          <w:b/>
          <w:bCs/>
          <w:i/>
          <w:iCs/>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80"/>
        <w:gridCol w:w="2199"/>
        <w:gridCol w:w="278"/>
        <w:gridCol w:w="1565"/>
        <w:gridCol w:w="3188"/>
      </w:tblGrid>
      <w:tr w:rsidR="00DA2FB1" w:rsidRPr="00CC6E80" w:rsidTr="00B81701">
        <w:trPr>
          <w:trHeight w:val="498"/>
        </w:trPr>
        <w:tc>
          <w:tcPr>
            <w:tcW w:w="4457" w:type="dxa"/>
            <w:gridSpan w:val="3"/>
            <w:vAlign w:val="center"/>
          </w:tcPr>
          <w:p w:rsidR="00DA2FB1" w:rsidRPr="00046969" w:rsidRDefault="00DA2FB1" w:rsidP="000A3320">
            <w:pPr>
              <w:tabs>
                <w:tab w:val="left" w:pos="567"/>
              </w:tabs>
            </w:pPr>
            <w:r>
              <w:t>T</w:t>
            </w:r>
            <w:r w:rsidRPr="00046969">
              <w:t>esisinin adı</w:t>
            </w:r>
          </w:p>
        </w:tc>
        <w:tc>
          <w:tcPr>
            <w:tcW w:w="4753" w:type="dxa"/>
            <w:gridSpan w:val="2"/>
            <w:vAlign w:val="center"/>
          </w:tcPr>
          <w:p w:rsidR="00DA2FB1" w:rsidRPr="00CC6E80" w:rsidRDefault="00DA2FB1" w:rsidP="000A3320">
            <w:pPr>
              <w:tabs>
                <w:tab w:val="left" w:pos="567"/>
              </w:tabs>
            </w:pPr>
          </w:p>
        </w:tc>
      </w:tr>
      <w:tr w:rsidR="00DA2FB1" w:rsidRPr="00CC6E80" w:rsidTr="00B81701">
        <w:trPr>
          <w:trHeight w:val="498"/>
        </w:trPr>
        <w:tc>
          <w:tcPr>
            <w:tcW w:w="4457" w:type="dxa"/>
            <w:gridSpan w:val="3"/>
            <w:vAlign w:val="center"/>
          </w:tcPr>
          <w:p w:rsidR="00DA2FB1" w:rsidRPr="00046969" w:rsidRDefault="00DA2FB1" w:rsidP="000A3320">
            <w:pPr>
              <w:tabs>
                <w:tab w:val="left" w:pos="567"/>
              </w:tabs>
            </w:pPr>
            <w:r>
              <w:t>T</w:t>
            </w:r>
            <w:r w:rsidRPr="00046969">
              <w:t>esisinin adresi</w:t>
            </w:r>
          </w:p>
        </w:tc>
        <w:tc>
          <w:tcPr>
            <w:tcW w:w="4753" w:type="dxa"/>
            <w:gridSpan w:val="2"/>
            <w:vAlign w:val="center"/>
          </w:tcPr>
          <w:p w:rsidR="00DA2FB1" w:rsidRPr="00CC6E80" w:rsidRDefault="00DA2FB1" w:rsidP="000A3320">
            <w:pPr>
              <w:tabs>
                <w:tab w:val="left" w:pos="567"/>
              </w:tabs>
            </w:pPr>
          </w:p>
        </w:tc>
      </w:tr>
      <w:tr w:rsidR="00B81701" w:rsidRPr="00CC6E80" w:rsidTr="00E511D6">
        <w:trPr>
          <w:trHeight w:val="498"/>
        </w:trPr>
        <w:tc>
          <w:tcPr>
            <w:tcW w:w="1980" w:type="dxa"/>
            <w:vAlign w:val="center"/>
          </w:tcPr>
          <w:p w:rsidR="00B81701" w:rsidRDefault="00B81701" w:rsidP="000A3320">
            <w:pPr>
              <w:pStyle w:val="ListeParagraf"/>
              <w:numPr>
                <w:ilvl w:val="0"/>
                <w:numId w:val="22"/>
              </w:numPr>
              <w:tabs>
                <w:tab w:val="left" w:pos="567"/>
              </w:tabs>
              <w:spacing w:before="0" w:after="0"/>
              <w:ind w:left="424" w:hanging="284"/>
            </w:pPr>
            <w:r>
              <w:t>Tersane</w:t>
            </w:r>
          </w:p>
        </w:tc>
        <w:tc>
          <w:tcPr>
            <w:tcW w:w="2199" w:type="dxa"/>
            <w:vAlign w:val="center"/>
          </w:tcPr>
          <w:p w:rsidR="00B81701" w:rsidRDefault="00B81701" w:rsidP="000A3320">
            <w:pPr>
              <w:pStyle w:val="ListeParagraf"/>
              <w:numPr>
                <w:ilvl w:val="0"/>
                <w:numId w:val="22"/>
              </w:numPr>
              <w:tabs>
                <w:tab w:val="left" w:pos="567"/>
              </w:tabs>
              <w:spacing w:before="0" w:after="0"/>
              <w:ind w:left="424" w:hanging="284"/>
            </w:pPr>
            <w:r>
              <w:t>Tekne İmal Yeri</w:t>
            </w:r>
          </w:p>
        </w:tc>
        <w:tc>
          <w:tcPr>
            <w:tcW w:w="1843" w:type="dxa"/>
            <w:gridSpan w:val="2"/>
            <w:vAlign w:val="center"/>
          </w:tcPr>
          <w:p w:rsidR="00B81701" w:rsidRPr="00CC6E80" w:rsidRDefault="00E511D6" w:rsidP="000A3320">
            <w:pPr>
              <w:pStyle w:val="ListeParagraf"/>
              <w:numPr>
                <w:ilvl w:val="0"/>
                <w:numId w:val="22"/>
              </w:numPr>
              <w:tabs>
                <w:tab w:val="left" w:pos="567"/>
              </w:tabs>
              <w:spacing w:before="0" w:after="0"/>
              <w:ind w:left="424" w:hanging="284"/>
            </w:pPr>
            <w:r>
              <w:t>Çekek Yeri</w:t>
            </w:r>
          </w:p>
        </w:tc>
        <w:tc>
          <w:tcPr>
            <w:tcW w:w="3188" w:type="dxa"/>
            <w:vAlign w:val="center"/>
          </w:tcPr>
          <w:p w:rsidR="00B81701" w:rsidRPr="00CC6E80" w:rsidRDefault="00B81701" w:rsidP="000A3320">
            <w:pPr>
              <w:pStyle w:val="ListeParagraf"/>
              <w:numPr>
                <w:ilvl w:val="0"/>
                <w:numId w:val="21"/>
              </w:numPr>
              <w:tabs>
                <w:tab w:val="left" w:pos="567"/>
              </w:tabs>
              <w:spacing w:before="0" w:after="0"/>
              <w:ind w:left="424" w:hanging="284"/>
            </w:pPr>
            <w:r>
              <w:t>Kamu Kurum ve Kuruluşuna ait tesis</w:t>
            </w:r>
          </w:p>
        </w:tc>
      </w:tr>
    </w:tbl>
    <w:p w:rsidR="00B81701" w:rsidRDefault="00B81701" w:rsidP="000A3320">
      <w:pPr>
        <w:tabs>
          <w:tab w:val="left" w:pos="567"/>
        </w:tabs>
      </w:pPr>
    </w:p>
    <w:p w:rsidR="00DA2FB1" w:rsidRDefault="00DA2FB1" w:rsidP="000A3320">
      <w:pPr>
        <w:tabs>
          <w:tab w:val="left" w:pos="567"/>
        </w:tabs>
      </w:pPr>
    </w:p>
    <w:p w:rsidR="00DA2FB1" w:rsidRDefault="0013260D" w:rsidP="000A3320">
      <w:pPr>
        <w:tabs>
          <w:tab w:val="left" w:pos="567"/>
        </w:tabs>
        <w:jc w:val="both"/>
      </w:pPr>
      <w:r>
        <w:t xml:space="preserve">Gemi ve Su Araçlarının </w:t>
      </w:r>
      <w:r w:rsidR="00DA2FB1">
        <w:t>Geri Dönüşüm</w:t>
      </w:r>
      <w:r>
        <w:t>ü Hakkında Yönetmeliğin</w:t>
      </w:r>
      <w:r w:rsidR="00DA2FB1">
        <w:t xml:space="preserve"> 22 nci maddesinde istenen bilgi ve belgeler ekte sunulmakta olup geminin/su aracının tesise yanaştırılmasına ve geri dönüşüm işlemine başlanmasına mani bir durum olmadığını beyan ederim.</w:t>
      </w:r>
    </w:p>
    <w:p w:rsidR="00DA2FB1" w:rsidRDefault="00DA2FB1" w:rsidP="000A3320">
      <w:pPr>
        <w:tabs>
          <w:tab w:val="left" w:pos="567"/>
        </w:tabs>
        <w:jc w:val="both"/>
      </w:pPr>
    </w:p>
    <w:p w:rsidR="00DA2FB1" w:rsidRDefault="00DA2FB1" w:rsidP="000A3320">
      <w:pPr>
        <w:tabs>
          <w:tab w:val="left" w:pos="567"/>
        </w:tabs>
        <w:jc w:val="both"/>
      </w:pPr>
      <w:r>
        <w:t>Yukarıda bilgileri verilen gemi/su aracı için geri dönüşüm izni verilmesini takdirlerinize arz ederim.</w:t>
      </w:r>
    </w:p>
    <w:p w:rsidR="00DA2FB1" w:rsidRDefault="00DA2FB1" w:rsidP="000A3320">
      <w:pPr>
        <w:tabs>
          <w:tab w:val="left" w:pos="567"/>
        </w:tabs>
      </w:pPr>
    </w:p>
    <w:p w:rsidR="00DA2FB1" w:rsidRDefault="00DA2FB1" w:rsidP="000A3320">
      <w:pPr>
        <w:tabs>
          <w:tab w:val="left" w:pos="567"/>
        </w:tabs>
      </w:pPr>
      <w:r>
        <w:t xml:space="preserve"> </w:t>
      </w:r>
      <w:r w:rsidR="00B81701">
        <w:tab/>
      </w:r>
      <w:r w:rsidR="00B81701">
        <w:tab/>
        <w:t xml:space="preserve">         </w:t>
      </w:r>
      <w:r>
        <w:t>Tesis Yetkilisi</w:t>
      </w:r>
      <w:r w:rsidR="00B81701">
        <w:t xml:space="preserve">  </w:t>
      </w:r>
      <w:r w:rsidR="00B81701">
        <w:tab/>
      </w:r>
      <w:r w:rsidR="00B81701">
        <w:tab/>
      </w:r>
      <w:r w:rsidR="00B81701">
        <w:tab/>
        <w:t xml:space="preserve">           Donatan</w:t>
      </w:r>
      <w:r>
        <w:t xml:space="preserve"> </w:t>
      </w:r>
    </w:p>
    <w:p w:rsidR="00DA2FB1" w:rsidRDefault="00B81701" w:rsidP="000A3320">
      <w:pPr>
        <w:tabs>
          <w:tab w:val="left" w:pos="567"/>
        </w:tabs>
        <w:jc w:val="both"/>
        <w:rPr>
          <w:b/>
          <w:bCs/>
        </w:rPr>
      </w:pPr>
      <w:r>
        <w:rPr>
          <w:b/>
          <w:bCs/>
        </w:rPr>
        <w:t xml:space="preserve">      </w:t>
      </w:r>
      <w:r>
        <w:rPr>
          <w:b/>
          <w:bCs/>
        </w:rPr>
        <w:tab/>
      </w:r>
      <w:r>
        <w:rPr>
          <w:b/>
          <w:bCs/>
        </w:rPr>
        <w:tab/>
      </w:r>
      <w:r>
        <w:rPr>
          <w:b/>
          <w:bCs/>
        </w:rPr>
        <w:tab/>
        <w:t xml:space="preserve">    </w:t>
      </w:r>
      <w:r w:rsidR="00DA2FB1">
        <w:rPr>
          <w:b/>
          <w:bCs/>
        </w:rPr>
        <w:t>İmza</w:t>
      </w:r>
      <w:r w:rsidR="00DA2FB1">
        <w:rPr>
          <w:b/>
          <w:bCs/>
        </w:rPr>
        <w:tab/>
      </w:r>
      <w:r>
        <w:rPr>
          <w:b/>
          <w:bCs/>
        </w:rPr>
        <w:tab/>
      </w:r>
      <w:r>
        <w:rPr>
          <w:b/>
          <w:bCs/>
        </w:rPr>
        <w:tab/>
      </w:r>
      <w:r>
        <w:rPr>
          <w:b/>
          <w:bCs/>
        </w:rPr>
        <w:tab/>
        <w:t xml:space="preserve">  </w:t>
      </w:r>
      <w:r w:rsidR="00C72F61">
        <w:rPr>
          <w:b/>
          <w:bCs/>
        </w:rPr>
        <w:t xml:space="preserve">           </w:t>
      </w:r>
      <w:r>
        <w:rPr>
          <w:b/>
          <w:bCs/>
        </w:rPr>
        <w:t>İmza</w:t>
      </w:r>
    </w:p>
    <w:p w:rsidR="00DA2FB1" w:rsidRDefault="00DA2FB1" w:rsidP="000A3320">
      <w:pPr>
        <w:tabs>
          <w:tab w:val="left" w:pos="567"/>
        </w:tabs>
        <w:rPr>
          <w:b/>
          <w:bCs/>
        </w:rPr>
      </w:pPr>
    </w:p>
    <w:p w:rsidR="00E511D6" w:rsidRDefault="00E511D6" w:rsidP="000A3320">
      <w:pPr>
        <w:tabs>
          <w:tab w:val="left" w:pos="567"/>
        </w:tabs>
        <w:jc w:val="center"/>
        <w:rPr>
          <w:b/>
          <w:bCs/>
        </w:rPr>
      </w:pPr>
    </w:p>
    <w:p w:rsidR="00DA2FB1" w:rsidRDefault="00B81701" w:rsidP="000A3320">
      <w:pPr>
        <w:tabs>
          <w:tab w:val="left" w:pos="567"/>
        </w:tabs>
        <w:jc w:val="center"/>
        <w:rPr>
          <w:b/>
          <w:bCs/>
        </w:rPr>
      </w:pPr>
      <w:r>
        <w:rPr>
          <w:b/>
          <w:bCs/>
        </w:rPr>
        <w:t>ONAY</w:t>
      </w:r>
    </w:p>
    <w:p w:rsidR="00B81701" w:rsidRDefault="00B81701" w:rsidP="000A3320">
      <w:pPr>
        <w:tabs>
          <w:tab w:val="left" w:pos="567"/>
        </w:tabs>
        <w:jc w:val="center"/>
        <w:rPr>
          <w:b/>
          <w:bCs/>
        </w:rPr>
      </w:pPr>
      <w:r>
        <w:rPr>
          <w:b/>
          <w:bCs/>
        </w:rPr>
        <w:t>Liman Başkanlığı</w:t>
      </w:r>
    </w:p>
    <w:p w:rsidR="00B81701" w:rsidRPr="000572E4" w:rsidRDefault="000572E4" w:rsidP="000A3320">
      <w:pPr>
        <w:tabs>
          <w:tab w:val="left" w:pos="567"/>
        </w:tabs>
        <w:rPr>
          <w:bCs/>
        </w:rPr>
      </w:pPr>
      <w:r w:rsidRPr="000572E4">
        <w:rPr>
          <w:bCs/>
        </w:rPr>
        <w:t xml:space="preserve">Bu belge 2 sayfadan oluşmaktadır. </w:t>
      </w:r>
      <w:r w:rsidRPr="000572E4">
        <w:rPr>
          <w:bCs/>
        </w:rPr>
        <w:tab/>
      </w:r>
      <w:r w:rsidRPr="000572E4">
        <w:rPr>
          <w:bCs/>
        </w:rPr>
        <w:tab/>
      </w:r>
      <w:r w:rsidRPr="000572E4">
        <w:rPr>
          <w:bCs/>
        </w:rPr>
        <w:tab/>
      </w:r>
      <w:r w:rsidR="00C72F61">
        <w:rPr>
          <w:bCs/>
        </w:rPr>
        <w:t xml:space="preserve">   </w:t>
      </w:r>
      <w:r w:rsidR="00C72F61">
        <w:rPr>
          <w:bCs/>
        </w:rPr>
        <w:tab/>
      </w:r>
      <w:r w:rsidR="00C72F61">
        <w:rPr>
          <w:bCs/>
        </w:rPr>
        <w:tab/>
      </w:r>
      <w:r w:rsidRPr="000572E4">
        <w:rPr>
          <w:bCs/>
        </w:rPr>
        <w:tab/>
      </w:r>
      <w:r w:rsidRPr="000572E4">
        <w:rPr>
          <w:bCs/>
        </w:rPr>
        <w:tab/>
      </w:r>
      <w:r w:rsidRPr="000572E4">
        <w:rPr>
          <w:bCs/>
        </w:rPr>
        <w:tab/>
      </w:r>
      <w:r w:rsidRPr="000572E4">
        <w:rPr>
          <w:bCs/>
        </w:rPr>
        <w:tab/>
      </w:r>
      <w:r>
        <w:rPr>
          <w:bCs/>
        </w:rPr>
        <w:tab/>
      </w:r>
      <w:r w:rsidRPr="000572E4">
        <w:rPr>
          <w:bCs/>
        </w:rPr>
        <w:t>1/2</w:t>
      </w:r>
    </w:p>
    <w:p w:rsidR="00B81701" w:rsidRDefault="00E511D6" w:rsidP="000A3320">
      <w:pPr>
        <w:tabs>
          <w:tab w:val="left" w:pos="567"/>
        </w:tabs>
      </w:pPr>
      <w:r w:rsidRPr="000A3770">
        <w:t>Geri dönüşüm tesisi dışında</w:t>
      </w:r>
      <w:r>
        <w:t xml:space="preserve"> gerçekleştirilecek</w:t>
      </w:r>
      <w:r w:rsidRPr="000A3770">
        <w:t xml:space="preserve"> geri dönüşüm</w:t>
      </w:r>
      <w:r>
        <w:t>de uyulması gereken kurallar</w:t>
      </w:r>
    </w:p>
    <w:p w:rsidR="00E511D6" w:rsidRDefault="00E511D6" w:rsidP="000A3320">
      <w:pPr>
        <w:tabs>
          <w:tab w:val="left" w:pos="567"/>
        </w:tabs>
      </w:pPr>
    </w:p>
    <w:p w:rsidR="00D76AF6" w:rsidRPr="00D76AF6" w:rsidRDefault="002E3E80" w:rsidP="00C72F61">
      <w:pPr>
        <w:pStyle w:val="ListeParagraf"/>
        <w:numPr>
          <w:ilvl w:val="0"/>
          <w:numId w:val="23"/>
        </w:numPr>
        <w:tabs>
          <w:tab w:val="left" w:pos="567"/>
        </w:tabs>
        <w:ind w:left="567" w:hanging="207"/>
        <w:jc w:val="both"/>
      </w:pPr>
      <w:r>
        <w:t>Gemi veya su aracı</w:t>
      </w:r>
      <w:r w:rsidR="00D76AF6" w:rsidRPr="00D76AF6">
        <w:t xml:space="preserve"> en az parçaya bölünerek </w:t>
      </w:r>
      <w:r>
        <w:t xml:space="preserve">geri dönüşüm, </w:t>
      </w:r>
      <w:r w:rsidR="00D76AF6" w:rsidRPr="00D76AF6">
        <w:t>azami ölçüde karada (sökülen parçaların</w:t>
      </w:r>
      <w:r w:rsidR="00D76AF6">
        <w:t xml:space="preserve"> </w:t>
      </w:r>
      <w:r w:rsidR="00D76AF6" w:rsidRPr="00D76AF6">
        <w:t>karaya çekilerek operasyona karada devam edilmesi) yapıl</w:t>
      </w:r>
      <w:r>
        <w:t>ır.</w:t>
      </w:r>
    </w:p>
    <w:p w:rsidR="002E3E80" w:rsidRPr="00D76AF6" w:rsidRDefault="002E3E80" w:rsidP="00C72F61">
      <w:pPr>
        <w:pStyle w:val="ListeParagraf"/>
        <w:numPr>
          <w:ilvl w:val="0"/>
          <w:numId w:val="23"/>
        </w:numPr>
        <w:tabs>
          <w:tab w:val="left" w:pos="567"/>
        </w:tabs>
        <w:ind w:left="567" w:hanging="207"/>
        <w:jc w:val="both"/>
      </w:pPr>
      <w:r>
        <w:t>Geri dönüşüm</w:t>
      </w:r>
      <w:r w:rsidRPr="00D76AF6">
        <w:t xml:space="preserve"> süresince emniyet, güvenlik ve çevre kirliliği ile ilgili gerekli tedbirlerinin</w:t>
      </w:r>
      <w:r>
        <w:t xml:space="preserve"> </w:t>
      </w:r>
      <w:r w:rsidRPr="00D76AF6">
        <w:t>alın</w:t>
      </w:r>
      <w:r>
        <w:t>ır.</w:t>
      </w:r>
    </w:p>
    <w:p w:rsidR="00D76AF6" w:rsidRPr="00D76AF6" w:rsidRDefault="00D76AF6" w:rsidP="00C72F61">
      <w:pPr>
        <w:pStyle w:val="ListeParagraf"/>
        <w:numPr>
          <w:ilvl w:val="0"/>
          <w:numId w:val="23"/>
        </w:numPr>
        <w:tabs>
          <w:tab w:val="left" w:pos="567"/>
        </w:tabs>
        <w:ind w:left="567" w:hanging="207"/>
        <w:jc w:val="both"/>
      </w:pPr>
      <w:r w:rsidRPr="00D76AF6">
        <w:t>T</w:t>
      </w:r>
      <w:r w:rsidR="002E3E80">
        <w:t>esis yetkilisince</w:t>
      </w:r>
      <w:r w:rsidRPr="00D76AF6">
        <w:t>, Çevre ve Şehircilik İl Müdürlüğünden gerekli izinler alın</w:t>
      </w:r>
      <w:r w:rsidR="002E3E80">
        <w:t>ır,</w:t>
      </w:r>
      <w:r>
        <w:t xml:space="preserve"> </w:t>
      </w:r>
      <w:r w:rsidRPr="00D76AF6">
        <w:t>2872 sayılı Çevre Kanunu ve ilgili Yönetmeliklerine uyul</w:t>
      </w:r>
      <w:r w:rsidR="002E3E80">
        <w:t>ur,</w:t>
      </w:r>
      <w:r w:rsidRPr="00D76AF6">
        <w:t xml:space="preserve"> her türlü atı</w:t>
      </w:r>
      <w:r w:rsidR="002E3E80">
        <w:t xml:space="preserve">k </w:t>
      </w:r>
      <w:r w:rsidRPr="00D76AF6">
        <w:t>lisanslı kuruluşlara teslim edil</w:t>
      </w:r>
      <w:r w:rsidR="002E3E80">
        <w:t>ir.</w:t>
      </w:r>
    </w:p>
    <w:p w:rsidR="00D76AF6" w:rsidRPr="00D76AF6" w:rsidRDefault="002E3E80" w:rsidP="00C72F61">
      <w:pPr>
        <w:pStyle w:val="ListeParagraf"/>
        <w:numPr>
          <w:ilvl w:val="0"/>
          <w:numId w:val="23"/>
        </w:numPr>
        <w:tabs>
          <w:tab w:val="left" w:pos="567"/>
        </w:tabs>
        <w:ind w:left="567" w:hanging="207"/>
        <w:jc w:val="both"/>
      </w:pPr>
      <w:r>
        <w:t xml:space="preserve">Geri dönüşümü </w:t>
      </w:r>
      <w:r w:rsidR="00D76AF6" w:rsidRPr="00D76AF6">
        <w:t>yapılacak gemi</w:t>
      </w:r>
      <w:r>
        <w:t xml:space="preserve"> veya su aracı</w:t>
      </w:r>
      <w:r w:rsidR="00D76AF6" w:rsidRPr="00D76AF6">
        <w:t xml:space="preserve"> ile ilgili olarak su altı çal</w:t>
      </w:r>
      <w:r>
        <w:t xml:space="preserve">ışması yapılması gerekirse, 618 </w:t>
      </w:r>
      <w:r w:rsidR="00D76AF6" w:rsidRPr="00D76AF6">
        <w:t>sayılı</w:t>
      </w:r>
      <w:r>
        <w:t xml:space="preserve"> </w:t>
      </w:r>
      <w:r w:rsidR="00D76AF6" w:rsidRPr="00D76AF6">
        <w:t>Limanlar Kanunu hükümleri uyarınca Liman Başkanlığından</w:t>
      </w:r>
      <w:r>
        <w:t xml:space="preserve"> </w:t>
      </w:r>
      <w:r w:rsidR="00D76AF6" w:rsidRPr="00D76AF6">
        <w:t>gerekli izinler alın</w:t>
      </w:r>
      <w:r>
        <w:t>ır.</w:t>
      </w:r>
    </w:p>
    <w:p w:rsidR="00D76AF6" w:rsidRPr="00D76AF6" w:rsidRDefault="00D76AF6" w:rsidP="00C72F61">
      <w:pPr>
        <w:pStyle w:val="ListeParagraf"/>
        <w:numPr>
          <w:ilvl w:val="0"/>
          <w:numId w:val="23"/>
        </w:numPr>
        <w:tabs>
          <w:tab w:val="left" w:pos="567"/>
        </w:tabs>
        <w:ind w:left="567" w:hanging="207"/>
        <w:jc w:val="both"/>
      </w:pPr>
      <w:r w:rsidRPr="00D76AF6">
        <w:t>Gemi</w:t>
      </w:r>
      <w:r w:rsidR="002E3E80">
        <w:t xml:space="preserve"> veya su aracından</w:t>
      </w:r>
      <w:r w:rsidRPr="00D76AF6">
        <w:t xml:space="preserve"> çıkan parçaların karaya veya depolama alanına nakli gerekmesi durumunda</w:t>
      </w:r>
      <w:r w:rsidR="002E3E80">
        <w:t xml:space="preserve"> </w:t>
      </w:r>
      <w:r w:rsidRPr="00D76AF6">
        <w:t>ilgili mercilerden (Kaymakamlık/Valilik, ilgili Gümrük ve Ticaret Bakanlığı İl</w:t>
      </w:r>
      <w:r w:rsidR="002E3E80">
        <w:t xml:space="preserve"> </w:t>
      </w:r>
      <w:r w:rsidRPr="00D76AF6">
        <w:t>Müdürlüğü, ilgili Belediyesi, vb.) izin alın</w:t>
      </w:r>
      <w:r w:rsidR="002E3E80">
        <w:t>ır.</w:t>
      </w:r>
    </w:p>
    <w:p w:rsidR="00D76AF6" w:rsidRPr="00D76AF6" w:rsidRDefault="002E3E80" w:rsidP="00C72F61">
      <w:pPr>
        <w:pStyle w:val="ListeParagraf"/>
        <w:numPr>
          <w:ilvl w:val="0"/>
          <w:numId w:val="23"/>
        </w:numPr>
        <w:tabs>
          <w:tab w:val="left" w:pos="567"/>
        </w:tabs>
        <w:ind w:left="567" w:hanging="207"/>
        <w:jc w:val="both"/>
      </w:pPr>
      <w:r>
        <w:t>Geri dönüşümün</w:t>
      </w:r>
      <w:r w:rsidR="00D76AF6" w:rsidRPr="00D76AF6">
        <w:t xml:space="preserve"> gerçekleştiği alandaki bütün malzeme ve atığın uygun şekilde</w:t>
      </w:r>
      <w:r>
        <w:t xml:space="preserve"> </w:t>
      </w:r>
      <w:r w:rsidR="00D76AF6" w:rsidRPr="00D76AF6">
        <w:t xml:space="preserve">kaldırılması/bertaraf edilmesi sonrasında </w:t>
      </w:r>
      <w:r>
        <w:t>geri dönüşüm</w:t>
      </w:r>
      <w:r w:rsidR="00D76AF6" w:rsidRPr="00D76AF6">
        <w:t xml:space="preserve"> işinin bittiği Liman Başkanlığına</w:t>
      </w:r>
      <w:r>
        <w:t xml:space="preserve"> </w:t>
      </w:r>
      <w:r w:rsidR="00D76AF6" w:rsidRPr="00D76AF6">
        <w:t>bildiril</w:t>
      </w:r>
      <w:r>
        <w:t>ir.</w:t>
      </w:r>
    </w:p>
    <w:p w:rsidR="00D76AF6" w:rsidRPr="00D76AF6" w:rsidRDefault="002E3E80" w:rsidP="00C72F61">
      <w:pPr>
        <w:pStyle w:val="ListeParagraf"/>
        <w:numPr>
          <w:ilvl w:val="0"/>
          <w:numId w:val="23"/>
        </w:numPr>
        <w:tabs>
          <w:tab w:val="left" w:pos="567"/>
        </w:tabs>
        <w:ind w:left="567" w:hanging="207"/>
        <w:jc w:val="both"/>
      </w:pPr>
      <w:r>
        <w:t>Geri dönüşüm</w:t>
      </w:r>
      <w:r w:rsidR="00D76AF6" w:rsidRPr="00D76AF6">
        <w:t xml:space="preserve"> işi süresince ilgili kurum ve kuruluşlarca gerçekleştirilebilecek inceleme ve</w:t>
      </w:r>
      <w:r>
        <w:t xml:space="preserve"> </w:t>
      </w:r>
      <w:r w:rsidR="00D76AF6" w:rsidRPr="00D76AF6">
        <w:t>denetimlerde gerekli işbirliği sağlan</w:t>
      </w:r>
      <w:r>
        <w:t>ır.</w:t>
      </w:r>
    </w:p>
    <w:p w:rsidR="00E511D6" w:rsidRDefault="00E511D6"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Default="000572E4" w:rsidP="000A3320">
      <w:pPr>
        <w:tabs>
          <w:tab w:val="left" w:pos="567"/>
        </w:tabs>
      </w:pPr>
    </w:p>
    <w:p w:rsidR="000572E4" w:rsidRPr="000572E4" w:rsidRDefault="000572E4" w:rsidP="000A3320">
      <w:pPr>
        <w:tabs>
          <w:tab w:val="left" w:pos="567"/>
        </w:tabs>
        <w:rPr>
          <w:bCs/>
        </w:rPr>
      </w:pPr>
      <w:r w:rsidRPr="000572E4">
        <w:rPr>
          <w:bCs/>
        </w:rPr>
        <w:t xml:space="preserve">Bu belge 2 sayfadan oluşmaktadır. </w:t>
      </w:r>
      <w:r w:rsidRPr="000572E4">
        <w:rPr>
          <w:bCs/>
        </w:rPr>
        <w:tab/>
      </w:r>
      <w:r w:rsidRPr="000572E4">
        <w:rPr>
          <w:bCs/>
        </w:rPr>
        <w:tab/>
      </w:r>
      <w:r w:rsidRPr="000572E4">
        <w:rPr>
          <w:bCs/>
        </w:rPr>
        <w:tab/>
      </w:r>
      <w:r w:rsidR="00C72F61">
        <w:rPr>
          <w:bCs/>
        </w:rPr>
        <w:tab/>
      </w:r>
      <w:r w:rsidR="00C72F61">
        <w:rPr>
          <w:bCs/>
        </w:rPr>
        <w:tab/>
      </w:r>
      <w:r w:rsidRPr="000572E4">
        <w:rPr>
          <w:bCs/>
        </w:rPr>
        <w:tab/>
      </w:r>
      <w:r w:rsidRPr="000572E4">
        <w:rPr>
          <w:bCs/>
        </w:rPr>
        <w:tab/>
      </w:r>
      <w:r w:rsidRPr="000572E4">
        <w:rPr>
          <w:bCs/>
        </w:rPr>
        <w:tab/>
      </w:r>
      <w:r w:rsidRPr="000572E4">
        <w:rPr>
          <w:bCs/>
        </w:rPr>
        <w:tab/>
      </w:r>
      <w:r>
        <w:rPr>
          <w:bCs/>
        </w:rPr>
        <w:tab/>
        <w:t>2</w:t>
      </w:r>
      <w:r w:rsidRPr="000572E4">
        <w:rPr>
          <w:bCs/>
        </w:rPr>
        <w:t>/2</w:t>
      </w:r>
    </w:p>
    <w:p w:rsidR="007F45A3" w:rsidRPr="00C657DE" w:rsidRDefault="007F45A3" w:rsidP="000A3320">
      <w:pPr>
        <w:tabs>
          <w:tab w:val="left" w:pos="567"/>
        </w:tabs>
        <w:rPr>
          <w:bCs/>
        </w:rPr>
      </w:pPr>
      <w:r>
        <w:rPr>
          <w:b/>
          <w:bCs/>
        </w:rPr>
        <w:t xml:space="preserve">EK </w:t>
      </w:r>
      <w:r w:rsidR="000A3770">
        <w:rPr>
          <w:b/>
          <w:bCs/>
        </w:rPr>
        <w:t>5</w:t>
      </w:r>
      <w:r>
        <w:rPr>
          <w:b/>
          <w:bCs/>
        </w:rPr>
        <w:t xml:space="preserve">: </w:t>
      </w:r>
      <w:r w:rsidR="00C06215">
        <w:rPr>
          <w:bCs/>
        </w:rPr>
        <w:t>Tehlikeli maddeler envanterinde belirtilmesi gereken atık cinsleri</w:t>
      </w:r>
    </w:p>
    <w:p w:rsidR="007F45A3" w:rsidRDefault="007F45A3" w:rsidP="000A3320">
      <w:pPr>
        <w:tabs>
          <w:tab w:val="left" w:pos="567"/>
        </w:tabs>
        <w:rPr>
          <w:rFonts w:ascii="Calibri" w:hAnsi="Calibri" w:cs="Calibri"/>
          <w:bCs/>
          <w:sz w:val="28"/>
          <w:szCs w:val="28"/>
        </w:rPr>
      </w:pPr>
    </w:p>
    <w:p w:rsidR="00C06215" w:rsidRDefault="00C06215" w:rsidP="000A3320">
      <w:pPr>
        <w:tabs>
          <w:tab w:val="left" w:pos="567"/>
        </w:tabs>
        <w:rPr>
          <w:rFonts w:ascii="Calibri" w:hAnsi="Calibri" w:cs="Calibri"/>
          <w:sz w:val="22"/>
          <w:szCs w:val="22"/>
        </w:rPr>
      </w:pPr>
    </w:p>
    <w:p w:rsidR="001A6B33" w:rsidRPr="00000FC9" w:rsidRDefault="001A6B33" w:rsidP="000A3320">
      <w:pPr>
        <w:pStyle w:val="ListeParagraf"/>
        <w:numPr>
          <w:ilvl w:val="0"/>
          <w:numId w:val="18"/>
        </w:numPr>
        <w:tabs>
          <w:tab w:val="left" w:pos="567"/>
        </w:tabs>
        <w:rPr>
          <w:bCs/>
        </w:rPr>
      </w:pPr>
      <w:r w:rsidRPr="00000FC9">
        <w:rPr>
          <w:bCs/>
        </w:rPr>
        <w:t xml:space="preserve">Asbest </w:t>
      </w:r>
    </w:p>
    <w:p w:rsidR="001A6B33" w:rsidRPr="00000FC9" w:rsidRDefault="001A6B33" w:rsidP="000A3320">
      <w:pPr>
        <w:pStyle w:val="ListeParagraf"/>
        <w:numPr>
          <w:ilvl w:val="0"/>
          <w:numId w:val="18"/>
        </w:numPr>
        <w:tabs>
          <w:tab w:val="left" w:pos="567"/>
        </w:tabs>
        <w:rPr>
          <w:bCs/>
        </w:rPr>
      </w:pPr>
      <w:r w:rsidRPr="00000FC9">
        <w:rPr>
          <w:bCs/>
        </w:rPr>
        <w:t>Ozon tabakasını inceltici</w:t>
      </w:r>
      <w:r w:rsidR="00024186">
        <w:rPr>
          <w:bCs/>
        </w:rPr>
        <w:t xml:space="preserve"> gazlar</w:t>
      </w:r>
    </w:p>
    <w:p w:rsidR="001A6B33" w:rsidRPr="00000FC9" w:rsidRDefault="001A6B33" w:rsidP="000A3320">
      <w:pPr>
        <w:pStyle w:val="ListeParagraf"/>
        <w:numPr>
          <w:ilvl w:val="0"/>
          <w:numId w:val="18"/>
        </w:numPr>
        <w:tabs>
          <w:tab w:val="left" w:pos="567"/>
        </w:tabs>
        <w:rPr>
          <w:bCs/>
        </w:rPr>
      </w:pPr>
      <w:r w:rsidRPr="00000FC9">
        <w:rPr>
          <w:bCs/>
        </w:rPr>
        <w:t xml:space="preserve">Poliklorin bifeniller </w:t>
      </w:r>
    </w:p>
    <w:p w:rsidR="001A6B33" w:rsidRPr="00000FC9" w:rsidRDefault="001A6B33" w:rsidP="000A3320">
      <w:pPr>
        <w:pStyle w:val="ListeParagraf"/>
        <w:numPr>
          <w:ilvl w:val="0"/>
          <w:numId w:val="18"/>
        </w:numPr>
        <w:tabs>
          <w:tab w:val="left" w:pos="567"/>
        </w:tabs>
        <w:rPr>
          <w:bCs/>
        </w:rPr>
      </w:pPr>
      <w:r w:rsidRPr="00000FC9">
        <w:rPr>
          <w:bCs/>
        </w:rPr>
        <w:t>Organik tutunma önleyici bileşikler ve sistemler</w:t>
      </w:r>
    </w:p>
    <w:p w:rsidR="001A6B33" w:rsidRPr="00000FC9" w:rsidRDefault="001A6B33" w:rsidP="000A3320">
      <w:pPr>
        <w:pStyle w:val="ListeParagraf"/>
        <w:numPr>
          <w:ilvl w:val="0"/>
          <w:numId w:val="18"/>
        </w:numPr>
        <w:tabs>
          <w:tab w:val="left" w:pos="567"/>
        </w:tabs>
        <w:rPr>
          <w:bCs/>
        </w:rPr>
      </w:pPr>
      <w:r w:rsidRPr="00000FC9">
        <w:rPr>
          <w:bCs/>
        </w:rPr>
        <w:t xml:space="preserve">Kadmiyum ve kadmiyum bileşikleri </w:t>
      </w:r>
    </w:p>
    <w:p w:rsidR="001A6B33" w:rsidRPr="00000FC9" w:rsidRDefault="001A6B33" w:rsidP="000A3320">
      <w:pPr>
        <w:pStyle w:val="ListeParagraf"/>
        <w:numPr>
          <w:ilvl w:val="0"/>
          <w:numId w:val="18"/>
        </w:numPr>
        <w:tabs>
          <w:tab w:val="left" w:pos="567"/>
        </w:tabs>
        <w:rPr>
          <w:bCs/>
        </w:rPr>
      </w:pPr>
      <w:r w:rsidRPr="00000FC9">
        <w:rPr>
          <w:bCs/>
        </w:rPr>
        <w:t>Hekzavalan krom ve hekzavalan krom bileşenleri</w:t>
      </w:r>
    </w:p>
    <w:p w:rsidR="001A6B33" w:rsidRPr="00000FC9" w:rsidRDefault="001A6B33" w:rsidP="000A3320">
      <w:pPr>
        <w:pStyle w:val="ListeParagraf"/>
        <w:numPr>
          <w:ilvl w:val="0"/>
          <w:numId w:val="18"/>
        </w:numPr>
        <w:tabs>
          <w:tab w:val="left" w:pos="567"/>
        </w:tabs>
        <w:rPr>
          <w:bCs/>
        </w:rPr>
      </w:pPr>
      <w:r w:rsidRPr="00000FC9">
        <w:rPr>
          <w:bCs/>
        </w:rPr>
        <w:t>Kurşun ve kurşun bileşikleri</w:t>
      </w:r>
    </w:p>
    <w:p w:rsidR="001A6B33" w:rsidRPr="00000FC9" w:rsidRDefault="001A6B33" w:rsidP="000A3320">
      <w:pPr>
        <w:pStyle w:val="ListeParagraf"/>
        <w:numPr>
          <w:ilvl w:val="0"/>
          <w:numId w:val="18"/>
        </w:numPr>
        <w:tabs>
          <w:tab w:val="left" w:pos="567"/>
        </w:tabs>
        <w:rPr>
          <w:bCs/>
        </w:rPr>
      </w:pPr>
      <w:r w:rsidRPr="00000FC9">
        <w:rPr>
          <w:bCs/>
        </w:rPr>
        <w:t xml:space="preserve">Civa ve civa bileşikleri </w:t>
      </w:r>
    </w:p>
    <w:p w:rsidR="001A6B33" w:rsidRPr="00000FC9" w:rsidRDefault="001A6B33" w:rsidP="000A3320">
      <w:pPr>
        <w:pStyle w:val="ListeParagraf"/>
        <w:numPr>
          <w:ilvl w:val="0"/>
          <w:numId w:val="18"/>
        </w:numPr>
        <w:tabs>
          <w:tab w:val="left" w:pos="567"/>
        </w:tabs>
        <w:rPr>
          <w:bCs/>
        </w:rPr>
      </w:pPr>
      <w:r w:rsidRPr="00000FC9">
        <w:rPr>
          <w:bCs/>
        </w:rPr>
        <w:t>Polibromine bifenil</w:t>
      </w:r>
    </w:p>
    <w:p w:rsidR="001A6B33" w:rsidRPr="00000FC9" w:rsidRDefault="001A6B33" w:rsidP="000A3320">
      <w:pPr>
        <w:pStyle w:val="ListeParagraf"/>
        <w:numPr>
          <w:ilvl w:val="0"/>
          <w:numId w:val="18"/>
        </w:numPr>
        <w:tabs>
          <w:tab w:val="left" w:pos="567"/>
        </w:tabs>
        <w:rPr>
          <w:bCs/>
        </w:rPr>
      </w:pPr>
      <w:r w:rsidRPr="00000FC9">
        <w:rPr>
          <w:bCs/>
        </w:rPr>
        <w:t>Polibromine difenil etherler</w:t>
      </w:r>
    </w:p>
    <w:p w:rsidR="001A6B33" w:rsidRPr="00000FC9" w:rsidRDefault="001A6B33" w:rsidP="000A3320">
      <w:pPr>
        <w:pStyle w:val="ListeParagraf"/>
        <w:numPr>
          <w:ilvl w:val="0"/>
          <w:numId w:val="18"/>
        </w:numPr>
        <w:tabs>
          <w:tab w:val="left" w:pos="567"/>
        </w:tabs>
        <w:rPr>
          <w:bCs/>
        </w:rPr>
      </w:pPr>
      <w:r w:rsidRPr="00000FC9">
        <w:rPr>
          <w:bCs/>
        </w:rPr>
        <w:t>Poliklorin naftalinler</w:t>
      </w:r>
    </w:p>
    <w:p w:rsidR="001A6B33" w:rsidRPr="00000FC9" w:rsidRDefault="001A6B33" w:rsidP="000A3320">
      <w:pPr>
        <w:pStyle w:val="ListeParagraf"/>
        <w:numPr>
          <w:ilvl w:val="0"/>
          <w:numId w:val="18"/>
        </w:numPr>
        <w:tabs>
          <w:tab w:val="left" w:pos="567"/>
        </w:tabs>
        <w:rPr>
          <w:bCs/>
        </w:rPr>
      </w:pPr>
      <w:r w:rsidRPr="00000FC9">
        <w:rPr>
          <w:bCs/>
        </w:rPr>
        <w:t>Radyoaktif maddeler</w:t>
      </w:r>
    </w:p>
    <w:p w:rsidR="001A6B33" w:rsidRPr="00000FC9" w:rsidRDefault="001A6B33" w:rsidP="000A3320">
      <w:pPr>
        <w:pStyle w:val="ListeParagraf"/>
        <w:numPr>
          <w:ilvl w:val="0"/>
          <w:numId w:val="18"/>
        </w:numPr>
        <w:tabs>
          <w:tab w:val="left" w:pos="567"/>
        </w:tabs>
        <w:rPr>
          <w:bCs/>
        </w:rPr>
      </w:pPr>
      <w:r w:rsidRPr="00000FC9">
        <w:rPr>
          <w:bCs/>
        </w:rPr>
        <w:t>Bazı kısa zincirli klorine parafinler (Alkanes, C10-C13, Chloro)</w:t>
      </w:r>
    </w:p>
    <w:p w:rsidR="001A6B33" w:rsidRPr="00000FC9" w:rsidRDefault="001A6B33" w:rsidP="000A3320">
      <w:pPr>
        <w:pStyle w:val="ListeParagraf"/>
        <w:numPr>
          <w:ilvl w:val="0"/>
          <w:numId w:val="18"/>
        </w:numPr>
        <w:tabs>
          <w:tab w:val="left" w:pos="567"/>
        </w:tabs>
        <w:rPr>
          <w:bCs/>
        </w:rPr>
      </w:pPr>
      <w:r w:rsidRPr="00000FC9">
        <w:rPr>
          <w:bCs/>
        </w:rPr>
        <w:t>Çevre ve Şehircilik Bakanlığı</w:t>
      </w:r>
      <w:r w:rsidR="00000FC9">
        <w:rPr>
          <w:bCs/>
        </w:rPr>
        <w:t>’</w:t>
      </w:r>
      <w:r w:rsidRPr="00000FC9">
        <w:rPr>
          <w:bCs/>
        </w:rPr>
        <w:t xml:space="preserve">nca </w:t>
      </w:r>
      <w:r w:rsidR="006156A9">
        <w:rPr>
          <w:bCs/>
        </w:rPr>
        <w:t>belirlenecek</w:t>
      </w:r>
      <w:r w:rsidRPr="00000FC9">
        <w:rPr>
          <w:bCs/>
        </w:rPr>
        <w:t xml:space="preserve"> diğer atıklar</w:t>
      </w:r>
    </w:p>
    <w:p w:rsidR="007F45A3" w:rsidRDefault="007F45A3" w:rsidP="000A3320">
      <w:pPr>
        <w:tabs>
          <w:tab w:val="left" w:pos="567"/>
        </w:tabs>
        <w:rPr>
          <w:rFonts w:ascii="Arial" w:hAnsi="Arial" w:cs="Arial"/>
          <w:i/>
          <w:iCs/>
        </w:rPr>
      </w:pPr>
    </w:p>
    <w:sectPr w:rsidR="007F45A3" w:rsidSect="00842C2A">
      <w:pgSz w:w="11906" w:h="16838"/>
      <w:pgMar w:top="1417" w:right="1417" w:bottom="1135"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038D" w:rsidRDefault="0049038D">
      <w:r>
        <w:separator/>
      </w:r>
    </w:p>
  </w:endnote>
  <w:endnote w:type="continuationSeparator" w:id="0">
    <w:p w:rsidR="0049038D" w:rsidRDefault="00490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20002A87" w:usb1="00000000" w:usb2="00000000" w:usb3="00000000" w:csb0="000001FF" w:csb1="00000000"/>
  </w:font>
  <w:font w:name="Tahoma">
    <w:panose1 w:val="020B0604030504040204"/>
    <w:charset w:val="A2"/>
    <w:family w:val="swiss"/>
    <w:pitch w:val="variable"/>
    <w:sig w:usb0="E1002EFF" w:usb1="C000605B" w:usb2="00000029" w:usb3="00000000" w:csb0="000101FF" w:csb1="00000000"/>
  </w:font>
  <w:font w:name="New York">
    <w:panose1 w:val="02020502060305060204"/>
    <w:charset w:val="00"/>
    <w:family w:val="roman"/>
    <w:pitch w:val="variable"/>
    <w:sig w:usb0="00000003" w:usb1="00000000" w:usb2="00000000" w:usb3="00000000" w:csb0="00000001" w:csb1="00000000"/>
  </w:font>
  <w:font w:name="?????? Pro W3">
    <w:altName w:val="MS Mincho"/>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dobe Fan Heiti Std B">
    <w:altName w:val="Arial Unicode MS"/>
    <w:panose1 w:val="00000000000000000000"/>
    <w:charset w:val="80"/>
    <w:family w:val="swiss"/>
    <w:notTrueType/>
    <w:pitch w:val="variable"/>
    <w:sig w:usb0="00000001" w:usb1="08070000" w:usb2="00000010" w:usb3="00000000" w:csb0="00020000" w:csb1="00000000"/>
  </w:font>
  <w:font w:name="Bookman Old Style">
    <w:panose1 w:val="02050604050505020204"/>
    <w:charset w:val="A2"/>
    <w:family w:val="roman"/>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Adobe Kaiti Std R">
    <w:altName w:val="MS Mincho"/>
    <w:panose1 w:val="00000000000000000000"/>
    <w:charset w:val="80"/>
    <w:family w:val="roman"/>
    <w:notTrueType/>
    <w:pitch w:val="variable"/>
    <w:sig w:usb0="00000001" w:usb1="08070000" w:usb2="00000010" w:usb3="00000000" w:csb0="00020000" w:csb1="00000000"/>
  </w:font>
  <w:font w:name="Trajan Pro">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320" w:rsidRPr="002E2E6E" w:rsidRDefault="000A3320">
    <w:pPr>
      <w:pStyle w:val="Altbilgi"/>
      <w:jc w:val="right"/>
    </w:pPr>
    <w:r>
      <w:fldChar w:fldCharType="begin"/>
    </w:r>
    <w:r>
      <w:instrText xml:space="preserve"> PAGE   \* MERGEFORMAT </w:instrText>
    </w:r>
    <w:r>
      <w:fldChar w:fldCharType="separate"/>
    </w:r>
    <w:r w:rsidR="0005194D">
      <w:rPr>
        <w:noProof/>
      </w:rPr>
      <w:t>1</w:t>
    </w:r>
    <w:r>
      <w:rPr>
        <w:noProof/>
      </w:rPr>
      <w:fldChar w:fldCharType="end"/>
    </w:r>
  </w:p>
  <w:p w:rsidR="000A3320" w:rsidRDefault="000A3320">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038D" w:rsidRDefault="0049038D">
      <w:r>
        <w:separator/>
      </w:r>
    </w:p>
  </w:footnote>
  <w:footnote w:type="continuationSeparator" w:id="0">
    <w:p w:rsidR="0049038D" w:rsidRDefault="004903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lowerLetter"/>
      <w:lvlText w:val="%1)"/>
      <w:lvlJc w:val="left"/>
      <w:pPr>
        <w:tabs>
          <w:tab w:val="num" w:pos="0"/>
        </w:tabs>
        <w:ind w:left="720" w:hanging="360"/>
      </w:pPr>
      <w:rPr>
        <w:rFonts w:ascii="Times New Roman" w:hAnsi="Times New Roman" w:cs="Times New Roman"/>
      </w:rPr>
    </w:lvl>
  </w:abstractNum>
  <w:abstractNum w:abstractNumId="1">
    <w:nsid w:val="06D95619"/>
    <w:multiLevelType w:val="hybridMultilevel"/>
    <w:tmpl w:val="A6CED522"/>
    <w:lvl w:ilvl="0" w:tplc="DBFAC306">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9110E77"/>
    <w:multiLevelType w:val="hybridMultilevel"/>
    <w:tmpl w:val="DA6ABDE0"/>
    <w:lvl w:ilvl="0" w:tplc="C1B84B9E">
      <w:start w:val="1"/>
      <mc:AlternateContent>
        <mc:Choice Requires="w14">
          <w:numFmt w:val="custom" w:format="a, ç, ĝ, ..."/>
        </mc:Choice>
        <mc:Fallback>
          <w:numFmt w:val="decimal"/>
        </mc:Fallback>
      </mc:AlternateContent>
      <w:lvlText w:val="%1)"/>
      <w:lvlJc w:val="left"/>
      <w:pPr>
        <w:ind w:left="2133" w:hanging="360"/>
      </w:pPr>
      <w:rPr>
        <w:rFonts w:ascii="Times New Roman" w:hAnsi="Times New Roman" w:cs="Times New Roman" w:hint="default"/>
        <w:b w:val="0"/>
        <w:bCs/>
      </w:rPr>
    </w:lvl>
    <w:lvl w:ilvl="1" w:tplc="041F0019" w:tentative="1">
      <w:start w:val="1"/>
      <w:numFmt w:val="lowerLetter"/>
      <w:lvlText w:val="%2."/>
      <w:lvlJc w:val="left"/>
      <w:pPr>
        <w:ind w:left="2853" w:hanging="360"/>
      </w:pPr>
    </w:lvl>
    <w:lvl w:ilvl="2" w:tplc="041F001B" w:tentative="1">
      <w:start w:val="1"/>
      <w:numFmt w:val="lowerRoman"/>
      <w:lvlText w:val="%3."/>
      <w:lvlJc w:val="right"/>
      <w:pPr>
        <w:ind w:left="3573" w:hanging="180"/>
      </w:pPr>
    </w:lvl>
    <w:lvl w:ilvl="3" w:tplc="041F000F" w:tentative="1">
      <w:start w:val="1"/>
      <w:numFmt w:val="decimal"/>
      <w:lvlText w:val="%4."/>
      <w:lvlJc w:val="left"/>
      <w:pPr>
        <w:ind w:left="4293" w:hanging="360"/>
      </w:pPr>
    </w:lvl>
    <w:lvl w:ilvl="4" w:tplc="041F0019" w:tentative="1">
      <w:start w:val="1"/>
      <w:numFmt w:val="lowerLetter"/>
      <w:lvlText w:val="%5."/>
      <w:lvlJc w:val="left"/>
      <w:pPr>
        <w:ind w:left="5013" w:hanging="360"/>
      </w:pPr>
    </w:lvl>
    <w:lvl w:ilvl="5" w:tplc="041F001B" w:tentative="1">
      <w:start w:val="1"/>
      <w:numFmt w:val="lowerRoman"/>
      <w:lvlText w:val="%6."/>
      <w:lvlJc w:val="right"/>
      <w:pPr>
        <w:ind w:left="5733" w:hanging="180"/>
      </w:pPr>
    </w:lvl>
    <w:lvl w:ilvl="6" w:tplc="041F000F" w:tentative="1">
      <w:start w:val="1"/>
      <w:numFmt w:val="decimal"/>
      <w:lvlText w:val="%7."/>
      <w:lvlJc w:val="left"/>
      <w:pPr>
        <w:ind w:left="6453" w:hanging="360"/>
      </w:pPr>
    </w:lvl>
    <w:lvl w:ilvl="7" w:tplc="041F0019" w:tentative="1">
      <w:start w:val="1"/>
      <w:numFmt w:val="lowerLetter"/>
      <w:lvlText w:val="%8."/>
      <w:lvlJc w:val="left"/>
      <w:pPr>
        <w:ind w:left="7173" w:hanging="360"/>
      </w:pPr>
    </w:lvl>
    <w:lvl w:ilvl="8" w:tplc="041F001B" w:tentative="1">
      <w:start w:val="1"/>
      <w:numFmt w:val="lowerRoman"/>
      <w:lvlText w:val="%9."/>
      <w:lvlJc w:val="right"/>
      <w:pPr>
        <w:ind w:left="7893" w:hanging="180"/>
      </w:pPr>
    </w:lvl>
  </w:abstractNum>
  <w:abstractNum w:abstractNumId="3">
    <w:nsid w:val="0AF74733"/>
    <w:multiLevelType w:val="hybridMultilevel"/>
    <w:tmpl w:val="79C4AED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rPr>
        <w:rFonts w:ascii="Times New Roman" w:hAnsi="Times New Roman" w:cs="Times New Roman"/>
      </w:rPr>
    </w:lvl>
    <w:lvl w:ilvl="2" w:tplc="041F001B">
      <w:start w:val="1"/>
      <w:numFmt w:val="lowerRoman"/>
      <w:lvlText w:val="%3."/>
      <w:lvlJc w:val="right"/>
      <w:pPr>
        <w:ind w:left="2160" w:hanging="180"/>
      </w:pPr>
      <w:rPr>
        <w:rFonts w:ascii="Times New Roman" w:hAnsi="Times New Roman" w:cs="Times New Roman"/>
      </w:rPr>
    </w:lvl>
    <w:lvl w:ilvl="3" w:tplc="041F000F">
      <w:start w:val="1"/>
      <w:numFmt w:val="decimal"/>
      <w:lvlText w:val="%4."/>
      <w:lvlJc w:val="left"/>
      <w:pPr>
        <w:ind w:left="2880" w:hanging="360"/>
      </w:pPr>
      <w:rPr>
        <w:rFonts w:ascii="Times New Roman" w:hAnsi="Times New Roman" w:cs="Times New Roman"/>
      </w:rPr>
    </w:lvl>
    <w:lvl w:ilvl="4" w:tplc="041F0019">
      <w:start w:val="1"/>
      <w:numFmt w:val="lowerLetter"/>
      <w:lvlText w:val="%5."/>
      <w:lvlJc w:val="left"/>
      <w:pPr>
        <w:ind w:left="3600" w:hanging="360"/>
      </w:pPr>
      <w:rPr>
        <w:rFonts w:ascii="Times New Roman" w:hAnsi="Times New Roman" w:cs="Times New Roman"/>
      </w:rPr>
    </w:lvl>
    <w:lvl w:ilvl="5" w:tplc="041F001B">
      <w:start w:val="1"/>
      <w:numFmt w:val="lowerRoman"/>
      <w:lvlText w:val="%6."/>
      <w:lvlJc w:val="right"/>
      <w:pPr>
        <w:ind w:left="4320" w:hanging="180"/>
      </w:pPr>
      <w:rPr>
        <w:rFonts w:ascii="Times New Roman" w:hAnsi="Times New Roman" w:cs="Times New Roman"/>
      </w:rPr>
    </w:lvl>
    <w:lvl w:ilvl="6" w:tplc="041F000F">
      <w:start w:val="1"/>
      <w:numFmt w:val="decimal"/>
      <w:lvlText w:val="%7."/>
      <w:lvlJc w:val="left"/>
      <w:pPr>
        <w:ind w:left="5040" w:hanging="360"/>
      </w:pPr>
      <w:rPr>
        <w:rFonts w:ascii="Times New Roman" w:hAnsi="Times New Roman" w:cs="Times New Roman"/>
      </w:rPr>
    </w:lvl>
    <w:lvl w:ilvl="7" w:tplc="041F0019">
      <w:start w:val="1"/>
      <w:numFmt w:val="lowerLetter"/>
      <w:lvlText w:val="%8."/>
      <w:lvlJc w:val="left"/>
      <w:pPr>
        <w:ind w:left="5760" w:hanging="360"/>
      </w:pPr>
      <w:rPr>
        <w:rFonts w:ascii="Times New Roman" w:hAnsi="Times New Roman" w:cs="Times New Roman"/>
      </w:rPr>
    </w:lvl>
    <w:lvl w:ilvl="8" w:tplc="041F001B">
      <w:start w:val="1"/>
      <w:numFmt w:val="lowerRoman"/>
      <w:lvlText w:val="%9."/>
      <w:lvlJc w:val="right"/>
      <w:pPr>
        <w:ind w:left="6480" w:hanging="180"/>
      </w:pPr>
      <w:rPr>
        <w:rFonts w:ascii="Times New Roman" w:hAnsi="Times New Roman" w:cs="Times New Roman"/>
      </w:rPr>
    </w:lvl>
  </w:abstractNum>
  <w:abstractNum w:abstractNumId="4">
    <w:nsid w:val="14595116"/>
    <w:multiLevelType w:val="hybridMultilevel"/>
    <w:tmpl w:val="AE240DEC"/>
    <w:lvl w:ilvl="0" w:tplc="6240BEFE">
      <w:start w:val="1"/>
      <mc:AlternateContent>
        <mc:Choice Requires="w14">
          <w:numFmt w:val="custom" w:format="a, ç, ĝ, ..."/>
        </mc:Choice>
        <mc:Fallback>
          <w:numFmt w:val="decimal"/>
        </mc:Fallback>
      </mc:AlternateContent>
      <w:lvlText w:val="%1)"/>
      <w:lvlJc w:val="left"/>
      <w:pPr>
        <w:ind w:left="644" w:hanging="360"/>
      </w:pPr>
      <w:rPr>
        <w:rFonts w:ascii="Times New Roman" w:hAnsi="Times New Roman" w:cs="Times New Roman" w:hint="default"/>
        <w:b w:val="0"/>
        <w:bCs/>
        <w:sz w:val="24"/>
        <w:szCs w:val="24"/>
      </w:rPr>
    </w:lvl>
    <w:lvl w:ilvl="1" w:tplc="041F0019">
      <w:start w:val="1"/>
      <w:numFmt w:val="lowerLetter"/>
      <w:lvlText w:val="%2."/>
      <w:lvlJc w:val="left"/>
      <w:pPr>
        <w:ind w:left="1537" w:hanging="360"/>
      </w:pPr>
      <w:rPr>
        <w:rFonts w:ascii="Times New Roman" w:hAnsi="Times New Roman" w:cs="Times New Roman"/>
      </w:rPr>
    </w:lvl>
    <w:lvl w:ilvl="2" w:tplc="041F001B">
      <w:start w:val="1"/>
      <w:numFmt w:val="lowerRoman"/>
      <w:lvlText w:val="%3."/>
      <w:lvlJc w:val="right"/>
      <w:pPr>
        <w:ind w:left="2257" w:hanging="180"/>
      </w:pPr>
      <w:rPr>
        <w:rFonts w:ascii="Times New Roman" w:hAnsi="Times New Roman" w:cs="Times New Roman"/>
      </w:rPr>
    </w:lvl>
    <w:lvl w:ilvl="3" w:tplc="041F000F">
      <w:start w:val="1"/>
      <w:numFmt w:val="decimal"/>
      <w:lvlText w:val="%4."/>
      <w:lvlJc w:val="left"/>
      <w:pPr>
        <w:ind w:left="2977" w:hanging="360"/>
      </w:pPr>
      <w:rPr>
        <w:rFonts w:ascii="Times New Roman" w:hAnsi="Times New Roman" w:cs="Times New Roman"/>
      </w:rPr>
    </w:lvl>
    <w:lvl w:ilvl="4" w:tplc="041F0019">
      <w:start w:val="1"/>
      <w:numFmt w:val="lowerLetter"/>
      <w:lvlText w:val="%5."/>
      <w:lvlJc w:val="left"/>
      <w:pPr>
        <w:ind w:left="3697" w:hanging="360"/>
      </w:pPr>
      <w:rPr>
        <w:rFonts w:ascii="Times New Roman" w:hAnsi="Times New Roman" w:cs="Times New Roman"/>
      </w:rPr>
    </w:lvl>
    <w:lvl w:ilvl="5" w:tplc="041F001B">
      <w:start w:val="1"/>
      <w:numFmt w:val="lowerRoman"/>
      <w:lvlText w:val="%6."/>
      <w:lvlJc w:val="right"/>
      <w:pPr>
        <w:ind w:left="4417" w:hanging="180"/>
      </w:pPr>
      <w:rPr>
        <w:rFonts w:ascii="Times New Roman" w:hAnsi="Times New Roman" w:cs="Times New Roman"/>
      </w:rPr>
    </w:lvl>
    <w:lvl w:ilvl="6" w:tplc="041F000F">
      <w:start w:val="1"/>
      <w:numFmt w:val="decimal"/>
      <w:lvlText w:val="%7."/>
      <w:lvlJc w:val="left"/>
      <w:pPr>
        <w:ind w:left="5137" w:hanging="360"/>
      </w:pPr>
      <w:rPr>
        <w:rFonts w:ascii="Times New Roman" w:hAnsi="Times New Roman" w:cs="Times New Roman"/>
      </w:rPr>
    </w:lvl>
    <w:lvl w:ilvl="7" w:tplc="041F0019">
      <w:start w:val="1"/>
      <w:numFmt w:val="lowerLetter"/>
      <w:lvlText w:val="%8."/>
      <w:lvlJc w:val="left"/>
      <w:pPr>
        <w:ind w:left="5857" w:hanging="360"/>
      </w:pPr>
      <w:rPr>
        <w:rFonts w:ascii="Times New Roman" w:hAnsi="Times New Roman" w:cs="Times New Roman"/>
      </w:rPr>
    </w:lvl>
    <w:lvl w:ilvl="8" w:tplc="041F001B">
      <w:start w:val="1"/>
      <w:numFmt w:val="lowerRoman"/>
      <w:lvlText w:val="%9."/>
      <w:lvlJc w:val="right"/>
      <w:pPr>
        <w:ind w:left="6577" w:hanging="180"/>
      </w:pPr>
      <w:rPr>
        <w:rFonts w:ascii="Times New Roman" w:hAnsi="Times New Roman" w:cs="Times New Roman"/>
      </w:rPr>
    </w:lvl>
  </w:abstractNum>
  <w:abstractNum w:abstractNumId="5">
    <w:nsid w:val="186A60A2"/>
    <w:multiLevelType w:val="hybridMultilevel"/>
    <w:tmpl w:val="BA1C3440"/>
    <w:lvl w:ilvl="0" w:tplc="E6200196">
      <w:start w:val="1"/>
      <mc:AlternateContent>
        <mc:Choice Requires="w14">
          <w:numFmt w:val="custom" w:format="a, ç, ĝ, ..."/>
        </mc:Choice>
        <mc:Fallback>
          <w:numFmt w:val="decimal"/>
        </mc:Fallback>
      </mc:AlternateContent>
      <w:lvlText w:val="%1)"/>
      <w:lvlJc w:val="left"/>
      <w:pPr>
        <w:ind w:left="2781" w:hanging="360"/>
      </w:pPr>
      <w:rPr>
        <w:rFonts w:ascii="Times New Roman" w:hAnsi="Times New Roman" w:cs="Times New Roman" w:hint="default"/>
        <w:b w:val="0"/>
        <w:bCs/>
      </w:rPr>
    </w:lvl>
    <w:lvl w:ilvl="1" w:tplc="041F0019" w:tentative="1">
      <w:start w:val="1"/>
      <w:numFmt w:val="lowerLetter"/>
      <w:lvlText w:val="%2."/>
      <w:lvlJc w:val="left"/>
      <w:pPr>
        <w:ind w:left="3501" w:hanging="360"/>
      </w:pPr>
      <w:rPr>
        <w:rFonts w:cs="Times New Roman"/>
      </w:rPr>
    </w:lvl>
    <w:lvl w:ilvl="2" w:tplc="041F001B" w:tentative="1">
      <w:start w:val="1"/>
      <w:numFmt w:val="lowerRoman"/>
      <w:lvlText w:val="%3."/>
      <w:lvlJc w:val="right"/>
      <w:pPr>
        <w:ind w:left="4221" w:hanging="180"/>
      </w:pPr>
      <w:rPr>
        <w:rFonts w:cs="Times New Roman"/>
      </w:rPr>
    </w:lvl>
    <w:lvl w:ilvl="3" w:tplc="041F000F" w:tentative="1">
      <w:start w:val="1"/>
      <w:numFmt w:val="decimal"/>
      <w:lvlText w:val="%4."/>
      <w:lvlJc w:val="left"/>
      <w:pPr>
        <w:ind w:left="4941" w:hanging="360"/>
      </w:pPr>
      <w:rPr>
        <w:rFonts w:cs="Times New Roman"/>
      </w:rPr>
    </w:lvl>
    <w:lvl w:ilvl="4" w:tplc="041F0019" w:tentative="1">
      <w:start w:val="1"/>
      <w:numFmt w:val="lowerLetter"/>
      <w:lvlText w:val="%5."/>
      <w:lvlJc w:val="left"/>
      <w:pPr>
        <w:ind w:left="5661" w:hanging="360"/>
      </w:pPr>
      <w:rPr>
        <w:rFonts w:cs="Times New Roman"/>
      </w:rPr>
    </w:lvl>
    <w:lvl w:ilvl="5" w:tplc="041F001B" w:tentative="1">
      <w:start w:val="1"/>
      <w:numFmt w:val="lowerRoman"/>
      <w:lvlText w:val="%6."/>
      <w:lvlJc w:val="right"/>
      <w:pPr>
        <w:ind w:left="6381" w:hanging="180"/>
      </w:pPr>
      <w:rPr>
        <w:rFonts w:cs="Times New Roman"/>
      </w:rPr>
    </w:lvl>
    <w:lvl w:ilvl="6" w:tplc="041F000F" w:tentative="1">
      <w:start w:val="1"/>
      <w:numFmt w:val="decimal"/>
      <w:lvlText w:val="%7."/>
      <w:lvlJc w:val="left"/>
      <w:pPr>
        <w:ind w:left="7101" w:hanging="360"/>
      </w:pPr>
      <w:rPr>
        <w:rFonts w:cs="Times New Roman"/>
      </w:rPr>
    </w:lvl>
    <w:lvl w:ilvl="7" w:tplc="041F0019" w:tentative="1">
      <w:start w:val="1"/>
      <w:numFmt w:val="lowerLetter"/>
      <w:lvlText w:val="%8."/>
      <w:lvlJc w:val="left"/>
      <w:pPr>
        <w:ind w:left="7821" w:hanging="360"/>
      </w:pPr>
      <w:rPr>
        <w:rFonts w:cs="Times New Roman"/>
      </w:rPr>
    </w:lvl>
    <w:lvl w:ilvl="8" w:tplc="041F001B" w:tentative="1">
      <w:start w:val="1"/>
      <w:numFmt w:val="lowerRoman"/>
      <w:lvlText w:val="%9."/>
      <w:lvlJc w:val="right"/>
      <w:pPr>
        <w:ind w:left="8541" w:hanging="180"/>
      </w:pPr>
      <w:rPr>
        <w:rFonts w:cs="Times New Roman"/>
      </w:rPr>
    </w:lvl>
  </w:abstractNum>
  <w:abstractNum w:abstractNumId="6">
    <w:nsid w:val="23A405AA"/>
    <w:multiLevelType w:val="hybridMultilevel"/>
    <w:tmpl w:val="A8F8C1C6"/>
    <w:lvl w:ilvl="0" w:tplc="43520230">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3CD2EE7"/>
    <w:multiLevelType w:val="hybridMultilevel"/>
    <w:tmpl w:val="8F4AAD58"/>
    <w:lvl w:ilvl="0" w:tplc="FA0AE72E">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8332A912">
      <w:start w:val="1"/>
      <w:numFmt w:val="lowerLetter"/>
      <w:lvlText w:val="%2)"/>
      <w:lvlJc w:val="left"/>
      <w:pPr>
        <w:ind w:left="1440" w:hanging="360"/>
      </w:pPr>
      <w:rPr>
        <w:rFonts w:hint="default"/>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247D7760"/>
    <w:multiLevelType w:val="hybridMultilevel"/>
    <w:tmpl w:val="C248D378"/>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nsid w:val="2B9362A1"/>
    <w:multiLevelType w:val="hybridMultilevel"/>
    <w:tmpl w:val="177AF882"/>
    <w:lvl w:ilvl="0" w:tplc="28443AE4">
      <w:start w:val="1"/>
      <mc:AlternateContent>
        <mc:Choice Requires="w14">
          <w:numFmt w:val="custom" w:format="a, ç, ĝ, ..."/>
        </mc:Choice>
        <mc:Fallback>
          <w:numFmt w:val="decimal"/>
        </mc:Fallback>
      </mc:AlternateContent>
      <w:lvlText w:val="%1)"/>
      <w:lvlJc w:val="left"/>
      <w:pPr>
        <w:ind w:left="2133" w:hanging="360"/>
      </w:pPr>
      <w:rPr>
        <w:rFonts w:ascii="Times New Roman" w:hAnsi="Times New Roman" w:cs="Times New Roman" w:hint="default"/>
        <w:b w:val="0"/>
        <w:bCs/>
      </w:rPr>
    </w:lvl>
    <w:lvl w:ilvl="1" w:tplc="041F0019" w:tentative="1">
      <w:start w:val="1"/>
      <w:numFmt w:val="lowerLetter"/>
      <w:lvlText w:val="%2."/>
      <w:lvlJc w:val="left"/>
      <w:pPr>
        <w:ind w:left="2853" w:hanging="360"/>
      </w:pPr>
    </w:lvl>
    <w:lvl w:ilvl="2" w:tplc="041F001B" w:tentative="1">
      <w:start w:val="1"/>
      <w:numFmt w:val="lowerRoman"/>
      <w:lvlText w:val="%3."/>
      <w:lvlJc w:val="right"/>
      <w:pPr>
        <w:ind w:left="3573" w:hanging="180"/>
      </w:pPr>
    </w:lvl>
    <w:lvl w:ilvl="3" w:tplc="041F000F" w:tentative="1">
      <w:start w:val="1"/>
      <w:numFmt w:val="decimal"/>
      <w:lvlText w:val="%4."/>
      <w:lvlJc w:val="left"/>
      <w:pPr>
        <w:ind w:left="4293" w:hanging="360"/>
      </w:pPr>
    </w:lvl>
    <w:lvl w:ilvl="4" w:tplc="041F0019" w:tentative="1">
      <w:start w:val="1"/>
      <w:numFmt w:val="lowerLetter"/>
      <w:lvlText w:val="%5."/>
      <w:lvlJc w:val="left"/>
      <w:pPr>
        <w:ind w:left="5013" w:hanging="360"/>
      </w:pPr>
    </w:lvl>
    <w:lvl w:ilvl="5" w:tplc="041F001B" w:tentative="1">
      <w:start w:val="1"/>
      <w:numFmt w:val="lowerRoman"/>
      <w:lvlText w:val="%6."/>
      <w:lvlJc w:val="right"/>
      <w:pPr>
        <w:ind w:left="5733" w:hanging="180"/>
      </w:pPr>
    </w:lvl>
    <w:lvl w:ilvl="6" w:tplc="041F000F" w:tentative="1">
      <w:start w:val="1"/>
      <w:numFmt w:val="decimal"/>
      <w:lvlText w:val="%7."/>
      <w:lvlJc w:val="left"/>
      <w:pPr>
        <w:ind w:left="6453" w:hanging="360"/>
      </w:pPr>
    </w:lvl>
    <w:lvl w:ilvl="7" w:tplc="041F0019" w:tentative="1">
      <w:start w:val="1"/>
      <w:numFmt w:val="lowerLetter"/>
      <w:lvlText w:val="%8."/>
      <w:lvlJc w:val="left"/>
      <w:pPr>
        <w:ind w:left="7173" w:hanging="360"/>
      </w:pPr>
    </w:lvl>
    <w:lvl w:ilvl="8" w:tplc="041F001B" w:tentative="1">
      <w:start w:val="1"/>
      <w:numFmt w:val="lowerRoman"/>
      <w:lvlText w:val="%9."/>
      <w:lvlJc w:val="right"/>
      <w:pPr>
        <w:ind w:left="7893" w:hanging="180"/>
      </w:pPr>
    </w:lvl>
  </w:abstractNum>
  <w:abstractNum w:abstractNumId="10">
    <w:nsid w:val="5184798C"/>
    <w:multiLevelType w:val="hybridMultilevel"/>
    <w:tmpl w:val="9158874A"/>
    <w:lvl w:ilvl="0" w:tplc="709A3C24">
      <w:start w:val="1"/>
      <mc:AlternateContent>
        <mc:Choice Requires="w14">
          <w:numFmt w:val="custom" w:format="a, ç, ĝ, ..."/>
        </mc:Choice>
        <mc:Fallback>
          <w:numFmt w:val="decimal"/>
        </mc:Fallback>
      </mc:AlternateContent>
      <w:lvlText w:val="%1)"/>
      <w:lvlJc w:val="left"/>
      <w:pPr>
        <w:ind w:left="1428" w:hanging="360"/>
      </w:pPr>
      <w:rPr>
        <w:rFonts w:ascii="Times New Roman" w:hAnsi="Times New Roman" w:cs="Times New Roman" w:hint="default"/>
        <w:b/>
        <w:bCs/>
      </w:rPr>
    </w:lvl>
    <w:lvl w:ilvl="1" w:tplc="AF82B672">
      <w:start w:val="1"/>
      <mc:AlternateContent>
        <mc:Choice Requires="w14">
          <w:numFmt w:val="custom" w:format="a, ç, ĝ, ..."/>
        </mc:Choice>
        <mc:Fallback>
          <w:numFmt w:val="decimal"/>
        </mc:Fallback>
      </mc:AlternateContent>
      <w:lvlText w:val="%2)"/>
      <w:lvlJc w:val="left"/>
      <w:pPr>
        <w:ind w:left="2148" w:hanging="360"/>
      </w:pPr>
      <w:rPr>
        <w:rFonts w:ascii="Times New Roman" w:hAnsi="Times New Roman" w:cs="Times New Roman" w:hint="default"/>
        <w:b w:val="0"/>
        <w:bCs/>
      </w:r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1">
    <w:nsid w:val="532B5B7A"/>
    <w:multiLevelType w:val="hybridMultilevel"/>
    <w:tmpl w:val="626E9094"/>
    <w:lvl w:ilvl="0" w:tplc="DBFAC306">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2">
    <w:nsid w:val="58FA3464"/>
    <w:multiLevelType w:val="hybridMultilevel"/>
    <w:tmpl w:val="79C4AED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rPr>
        <w:rFonts w:ascii="Times New Roman" w:hAnsi="Times New Roman" w:cs="Times New Roman"/>
      </w:rPr>
    </w:lvl>
    <w:lvl w:ilvl="2" w:tplc="041F001B">
      <w:start w:val="1"/>
      <w:numFmt w:val="lowerRoman"/>
      <w:lvlText w:val="%3."/>
      <w:lvlJc w:val="right"/>
      <w:pPr>
        <w:ind w:left="2160" w:hanging="180"/>
      </w:pPr>
      <w:rPr>
        <w:rFonts w:ascii="Times New Roman" w:hAnsi="Times New Roman" w:cs="Times New Roman"/>
      </w:rPr>
    </w:lvl>
    <w:lvl w:ilvl="3" w:tplc="041F000F">
      <w:start w:val="1"/>
      <w:numFmt w:val="decimal"/>
      <w:lvlText w:val="%4."/>
      <w:lvlJc w:val="left"/>
      <w:pPr>
        <w:ind w:left="2880" w:hanging="360"/>
      </w:pPr>
      <w:rPr>
        <w:rFonts w:ascii="Times New Roman" w:hAnsi="Times New Roman" w:cs="Times New Roman"/>
      </w:rPr>
    </w:lvl>
    <w:lvl w:ilvl="4" w:tplc="041F0019">
      <w:start w:val="1"/>
      <w:numFmt w:val="lowerLetter"/>
      <w:lvlText w:val="%5."/>
      <w:lvlJc w:val="left"/>
      <w:pPr>
        <w:ind w:left="3600" w:hanging="360"/>
      </w:pPr>
      <w:rPr>
        <w:rFonts w:ascii="Times New Roman" w:hAnsi="Times New Roman" w:cs="Times New Roman"/>
      </w:rPr>
    </w:lvl>
    <w:lvl w:ilvl="5" w:tplc="041F001B">
      <w:start w:val="1"/>
      <w:numFmt w:val="lowerRoman"/>
      <w:lvlText w:val="%6."/>
      <w:lvlJc w:val="right"/>
      <w:pPr>
        <w:ind w:left="4320" w:hanging="180"/>
      </w:pPr>
      <w:rPr>
        <w:rFonts w:ascii="Times New Roman" w:hAnsi="Times New Roman" w:cs="Times New Roman"/>
      </w:rPr>
    </w:lvl>
    <w:lvl w:ilvl="6" w:tplc="041F000F">
      <w:start w:val="1"/>
      <w:numFmt w:val="decimal"/>
      <w:lvlText w:val="%7."/>
      <w:lvlJc w:val="left"/>
      <w:pPr>
        <w:ind w:left="5040" w:hanging="360"/>
      </w:pPr>
      <w:rPr>
        <w:rFonts w:ascii="Times New Roman" w:hAnsi="Times New Roman" w:cs="Times New Roman"/>
      </w:rPr>
    </w:lvl>
    <w:lvl w:ilvl="7" w:tplc="041F0019">
      <w:start w:val="1"/>
      <w:numFmt w:val="lowerLetter"/>
      <w:lvlText w:val="%8."/>
      <w:lvlJc w:val="left"/>
      <w:pPr>
        <w:ind w:left="5760" w:hanging="360"/>
      </w:pPr>
      <w:rPr>
        <w:rFonts w:ascii="Times New Roman" w:hAnsi="Times New Roman" w:cs="Times New Roman"/>
      </w:rPr>
    </w:lvl>
    <w:lvl w:ilvl="8" w:tplc="041F001B">
      <w:start w:val="1"/>
      <w:numFmt w:val="lowerRoman"/>
      <w:lvlText w:val="%9."/>
      <w:lvlJc w:val="right"/>
      <w:pPr>
        <w:ind w:left="6480" w:hanging="180"/>
      </w:pPr>
      <w:rPr>
        <w:rFonts w:ascii="Times New Roman" w:hAnsi="Times New Roman" w:cs="Times New Roman"/>
      </w:rPr>
    </w:lvl>
  </w:abstractNum>
  <w:abstractNum w:abstractNumId="13">
    <w:nsid w:val="5A860A87"/>
    <w:multiLevelType w:val="hybridMultilevel"/>
    <w:tmpl w:val="5DA04344"/>
    <w:lvl w:ilvl="0" w:tplc="0A90930A">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CED4202"/>
    <w:multiLevelType w:val="hybridMultilevel"/>
    <w:tmpl w:val="5EEA9308"/>
    <w:lvl w:ilvl="0" w:tplc="15245538">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D20705B"/>
    <w:multiLevelType w:val="hybridMultilevel"/>
    <w:tmpl w:val="8EFCF1FA"/>
    <w:lvl w:ilvl="0" w:tplc="92A2E616">
      <w:start w:val="1"/>
      <mc:AlternateContent>
        <mc:Choice Requires="w14">
          <w:numFmt w:val="custom" w:format="a, ç, ĝ, ..."/>
        </mc:Choice>
        <mc:Fallback>
          <w:numFmt w:val="decimal"/>
        </mc:Fallback>
      </mc:AlternateContent>
      <w:lvlText w:val="%1)"/>
      <w:lvlJc w:val="left"/>
      <w:pPr>
        <w:ind w:left="1068" w:hanging="360"/>
      </w:pPr>
      <w:rPr>
        <w:rFonts w:ascii="Times New Roman" w:hAnsi="Times New Roman" w:cs="Times New Roman" w:hint="default"/>
        <w:b w:val="0"/>
        <w:bCs/>
        <w:color w:val="auto"/>
      </w:rPr>
    </w:lvl>
    <w:lvl w:ilvl="1" w:tplc="041F0019">
      <w:start w:val="1"/>
      <w:numFmt w:val="lowerLetter"/>
      <w:lvlText w:val="%2."/>
      <w:lvlJc w:val="left"/>
      <w:pPr>
        <w:ind w:left="1788" w:hanging="360"/>
      </w:pPr>
      <w:rPr>
        <w:rFonts w:ascii="Times New Roman" w:hAnsi="Times New Roman" w:cs="Times New Roman"/>
      </w:rPr>
    </w:lvl>
    <w:lvl w:ilvl="2" w:tplc="041F001B">
      <w:start w:val="1"/>
      <w:numFmt w:val="lowerRoman"/>
      <w:lvlText w:val="%3."/>
      <w:lvlJc w:val="right"/>
      <w:pPr>
        <w:ind w:left="2508" w:hanging="180"/>
      </w:pPr>
      <w:rPr>
        <w:rFonts w:ascii="Times New Roman" w:hAnsi="Times New Roman" w:cs="Times New Roman"/>
      </w:rPr>
    </w:lvl>
    <w:lvl w:ilvl="3" w:tplc="041F000F">
      <w:start w:val="1"/>
      <w:numFmt w:val="decimal"/>
      <w:lvlText w:val="%4."/>
      <w:lvlJc w:val="left"/>
      <w:pPr>
        <w:ind w:left="3228" w:hanging="360"/>
      </w:pPr>
      <w:rPr>
        <w:rFonts w:ascii="Times New Roman" w:hAnsi="Times New Roman" w:cs="Times New Roman"/>
      </w:rPr>
    </w:lvl>
    <w:lvl w:ilvl="4" w:tplc="041F0019">
      <w:start w:val="1"/>
      <w:numFmt w:val="lowerLetter"/>
      <w:lvlText w:val="%5."/>
      <w:lvlJc w:val="left"/>
      <w:pPr>
        <w:ind w:left="3948" w:hanging="360"/>
      </w:pPr>
      <w:rPr>
        <w:rFonts w:ascii="Times New Roman" w:hAnsi="Times New Roman" w:cs="Times New Roman"/>
      </w:rPr>
    </w:lvl>
    <w:lvl w:ilvl="5" w:tplc="041F001B">
      <w:start w:val="1"/>
      <w:numFmt w:val="lowerRoman"/>
      <w:lvlText w:val="%6."/>
      <w:lvlJc w:val="right"/>
      <w:pPr>
        <w:ind w:left="4668" w:hanging="180"/>
      </w:pPr>
      <w:rPr>
        <w:rFonts w:ascii="Times New Roman" w:hAnsi="Times New Roman" w:cs="Times New Roman"/>
      </w:rPr>
    </w:lvl>
    <w:lvl w:ilvl="6" w:tplc="041F000F">
      <w:start w:val="1"/>
      <w:numFmt w:val="decimal"/>
      <w:lvlText w:val="%7."/>
      <w:lvlJc w:val="left"/>
      <w:pPr>
        <w:ind w:left="5388" w:hanging="360"/>
      </w:pPr>
      <w:rPr>
        <w:rFonts w:ascii="Times New Roman" w:hAnsi="Times New Roman" w:cs="Times New Roman"/>
      </w:rPr>
    </w:lvl>
    <w:lvl w:ilvl="7" w:tplc="041F0019">
      <w:start w:val="1"/>
      <w:numFmt w:val="lowerLetter"/>
      <w:lvlText w:val="%8."/>
      <w:lvlJc w:val="left"/>
      <w:pPr>
        <w:ind w:left="6108" w:hanging="360"/>
      </w:pPr>
      <w:rPr>
        <w:rFonts w:ascii="Times New Roman" w:hAnsi="Times New Roman" w:cs="Times New Roman"/>
      </w:rPr>
    </w:lvl>
    <w:lvl w:ilvl="8" w:tplc="041F001B">
      <w:start w:val="1"/>
      <w:numFmt w:val="lowerRoman"/>
      <w:lvlText w:val="%9."/>
      <w:lvlJc w:val="right"/>
      <w:pPr>
        <w:ind w:left="6828" w:hanging="180"/>
      </w:pPr>
      <w:rPr>
        <w:rFonts w:ascii="Times New Roman" w:hAnsi="Times New Roman" w:cs="Times New Roman"/>
      </w:rPr>
    </w:lvl>
  </w:abstractNum>
  <w:abstractNum w:abstractNumId="16">
    <w:nsid w:val="63AC0CA1"/>
    <w:multiLevelType w:val="hybridMultilevel"/>
    <w:tmpl w:val="D9B80394"/>
    <w:lvl w:ilvl="0" w:tplc="8A6A9D98">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683F15F5"/>
    <w:multiLevelType w:val="hybridMultilevel"/>
    <w:tmpl w:val="717E82D4"/>
    <w:lvl w:ilvl="0" w:tplc="9BAA70E0">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B0206F2"/>
    <w:multiLevelType w:val="hybridMultilevel"/>
    <w:tmpl w:val="E1C85F9E"/>
    <w:lvl w:ilvl="0" w:tplc="A8426EA4">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728E062E"/>
    <w:multiLevelType w:val="hybridMultilevel"/>
    <w:tmpl w:val="8CAACED6"/>
    <w:lvl w:ilvl="0" w:tplc="4DD8B0FA">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6066919E">
      <w:start w:val="1"/>
      <mc:AlternateContent>
        <mc:Choice Requires="w14">
          <w:numFmt w:val="custom" w:format="a, ç, ĝ, ..."/>
        </mc:Choice>
        <mc:Fallback>
          <w:numFmt w:val="decimal"/>
        </mc:Fallback>
      </mc:AlternateContent>
      <w:lvlText w:val="%2)"/>
      <w:lvlJc w:val="left"/>
      <w:pPr>
        <w:ind w:left="1440" w:hanging="360"/>
      </w:pPr>
      <w:rPr>
        <w:rFonts w:ascii="Times New Roman" w:hAnsi="Times New Roman" w:cs="Times New Roman" w:hint="default"/>
        <w:b w:val="0"/>
        <w:bCs/>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72C52D73"/>
    <w:multiLevelType w:val="hybridMultilevel"/>
    <w:tmpl w:val="DA6ABDE0"/>
    <w:lvl w:ilvl="0" w:tplc="C1B84B9E">
      <w:start w:val="1"/>
      <mc:AlternateContent>
        <mc:Choice Requires="w14">
          <w:numFmt w:val="custom" w:format="a, ç, ĝ, ..."/>
        </mc:Choice>
        <mc:Fallback>
          <w:numFmt w:val="decimal"/>
        </mc:Fallback>
      </mc:AlternateContent>
      <w:lvlText w:val="%1)"/>
      <w:lvlJc w:val="left"/>
      <w:pPr>
        <w:ind w:left="2133" w:hanging="360"/>
      </w:pPr>
      <w:rPr>
        <w:rFonts w:ascii="Times New Roman" w:hAnsi="Times New Roman" w:cs="Times New Roman" w:hint="default"/>
        <w:b w:val="0"/>
        <w:bCs/>
      </w:rPr>
    </w:lvl>
    <w:lvl w:ilvl="1" w:tplc="041F0019" w:tentative="1">
      <w:start w:val="1"/>
      <w:numFmt w:val="lowerLetter"/>
      <w:lvlText w:val="%2."/>
      <w:lvlJc w:val="left"/>
      <w:pPr>
        <w:ind w:left="2853" w:hanging="360"/>
      </w:pPr>
    </w:lvl>
    <w:lvl w:ilvl="2" w:tplc="041F001B" w:tentative="1">
      <w:start w:val="1"/>
      <w:numFmt w:val="lowerRoman"/>
      <w:lvlText w:val="%3."/>
      <w:lvlJc w:val="right"/>
      <w:pPr>
        <w:ind w:left="3573" w:hanging="180"/>
      </w:pPr>
    </w:lvl>
    <w:lvl w:ilvl="3" w:tplc="041F000F" w:tentative="1">
      <w:start w:val="1"/>
      <w:numFmt w:val="decimal"/>
      <w:lvlText w:val="%4."/>
      <w:lvlJc w:val="left"/>
      <w:pPr>
        <w:ind w:left="4293" w:hanging="360"/>
      </w:pPr>
    </w:lvl>
    <w:lvl w:ilvl="4" w:tplc="041F0019" w:tentative="1">
      <w:start w:val="1"/>
      <w:numFmt w:val="lowerLetter"/>
      <w:lvlText w:val="%5."/>
      <w:lvlJc w:val="left"/>
      <w:pPr>
        <w:ind w:left="5013" w:hanging="360"/>
      </w:pPr>
    </w:lvl>
    <w:lvl w:ilvl="5" w:tplc="041F001B" w:tentative="1">
      <w:start w:val="1"/>
      <w:numFmt w:val="lowerRoman"/>
      <w:lvlText w:val="%6."/>
      <w:lvlJc w:val="right"/>
      <w:pPr>
        <w:ind w:left="5733" w:hanging="180"/>
      </w:pPr>
    </w:lvl>
    <w:lvl w:ilvl="6" w:tplc="041F000F" w:tentative="1">
      <w:start w:val="1"/>
      <w:numFmt w:val="decimal"/>
      <w:lvlText w:val="%7."/>
      <w:lvlJc w:val="left"/>
      <w:pPr>
        <w:ind w:left="6453" w:hanging="360"/>
      </w:pPr>
    </w:lvl>
    <w:lvl w:ilvl="7" w:tplc="041F0019" w:tentative="1">
      <w:start w:val="1"/>
      <w:numFmt w:val="lowerLetter"/>
      <w:lvlText w:val="%8."/>
      <w:lvlJc w:val="left"/>
      <w:pPr>
        <w:ind w:left="7173" w:hanging="360"/>
      </w:pPr>
    </w:lvl>
    <w:lvl w:ilvl="8" w:tplc="041F001B" w:tentative="1">
      <w:start w:val="1"/>
      <w:numFmt w:val="lowerRoman"/>
      <w:lvlText w:val="%9."/>
      <w:lvlJc w:val="right"/>
      <w:pPr>
        <w:ind w:left="7893" w:hanging="180"/>
      </w:pPr>
    </w:lvl>
  </w:abstractNum>
  <w:abstractNum w:abstractNumId="21">
    <w:nsid w:val="74FD4DA2"/>
    <w:multiLevelType w:val="hybridMultilevel"/>
    <w:tmpl w:val="8EFCF1FA"/>
    <w:lvl w:ilvl="0" w:tplc="92A2E616">
      <w:start w:val="1"/>
      <mc:AlternateContent>
        <mc:Choice Requires="w14">
          <w:numFmt w:val="custom" w:format="a, ç, ĝ, ..."/>
        </mc:Choice>
        <mc:Fallback>
          <w:numFmt w:val="decimal"/>
        </mc:Fallback>
      </mc:AlternateContent>
      <w:lvlText w:val="%1)"/>
      <w:lvlJc w:val="left"/>
      <w:pPr>
        <w:ind w:left="1068" w:hanging="360"/>
      </w:pPr>
      <w:rPr>
        <w:rFonts w:ascii="Times New Roman" w:hAnsi="Times New Roman" w:cs="Times New Roman" w:hint="default"/>
        <w:b w:val="0"/>
        <w:bCs/>
        <w:color w:val="auto"/>
      </w:rPr>
    </w:lvl>
    <w:lvl w:ilvl="1" w:tplc="041F0019">
      <w:start w:val="1"/>
      <w:numFmt w:val="lowerLetter"/>
      <w:lvlText w:val="%2."/>
      <w:lvlJc w:val="left"/>
      <w:pPr>
        <w:ind w:left="1788" w:hanging="360"/>
      </w:pPr>
      <w:rPr>
        <w:rFonts w:ascii="Times New Roman" w:hAnsi="Times New Roman" w:cs="Times New Roman"/>
      </w:rPr>
    </w:lvl>
    <w:lvl w:ilvl="2" w:tplc="041F001B">
      <w:start w:val="1"/>
      <w:numFmt w:val="lowerRoman"/>
      <w:lvlText w:val="%3."/>
      <w:lvlJc w:val="right"/>
      <w:pPr>
        <w:ind w:left="2508" w:hanging="180"/>
      </w:pPr>
      <w:rPr>
        <w:rFonts w:ascii="Times New Roman" w:hAnsi="Times New Roman" w:cs="Times New Roman"/>
      </w:rPr>
    </w:lvl>
    <w:lvl w:ilvl="3" w:tplc="041F000F">
      <w:start w:val="1"/>
      <w:numFmt w:val="decimal"/>
      <w:lvlText w:val="%4."/>
      <w:lvlJc w:val="left"/>
      <w:pPr>
        <w:ind w:left="3228" w:hanging="360"/>
      </w:pPr>
      <w:rPr>
        <w:rFonts w:ascii="Times New Roman" w:hAnsi="Times New Roman" w:cs="Times New Roman"/>
      </w:rPr>
    </w:lvl>
    <w:lvl w:ilvl="4" w:tplc="041F0019">
      <w:start w:val="1"/>
      <w:numFmt w:val="lowerLetter"/>
      <w:lvlText w:val="%5."/>
      <w:lvlJc w:val="left"/>
      <w:pPr>
        <w:ind w:left="3948" w:hanging="360"/>
      </w:pPr>
      <w:rPr>
        <w:rFonts w:ascii="Times New Roman" w:hAnsi="Times New Roman" w:cs="Times New Roman"/>
      </w:rPr>
    </w:lvl>
    <w:lvl w:ilvl="5" w:tplc="041F001B">
      <w:start w:val="1"/>
      <w:numFmt w:val="lowerRoman"/>
      <w:lvlText w:val="%6."/>
      <w:lvlJc w:val="right"/>
      <w:pPr>
        <w:ind w:left="4668" w:hanging="180"/>
      </w:pPr>
      <w:rPr>
        <w:rFonts w:ascii="Times New Roman" w:hAnsi="Times New Roman" w:cs="Times New Roman"/>
      </w:rPr>
    </w:lvl>
    <w:lvl w:ilvl="6" w:tplc="041F000F">
      <w:start w:val="1"/>
      <w:numFmt w:val="decimal"/>
      <w:lvlText w:val="%7."/>
      <w:lvlJc w:val="left"/>
      <w:pPr>
        <w:ind w:left="5388" w:hanging="360"/>
      </w:pPr>
      <w:rPr>
        <w:rFonts w:ascii="Times New Roman" w:hAnsi="Times New Roman" w:cs="Times New Roman"/>
      </w:rPr>
    </w:lvl>
    <w:lvl w:ilvl="7" w:tplc="041F0019">
      <w:start w:val="1"/>
      <w:numFmt w:val="lowerLetter"/>
      <w:lvlText w:val="%8."/>
      <w:lvlJc w:val="left"/>
      <w:pPr>
        <w:ind w:left="6108" w:hanging="360"/>
      </w:pPr>
      <w:rPr>
        <w:rFonts w:ascii="Times New Roman" w:hAnsi="Times New Roman" w:cs="Times New Roman"/>
      </w:rPr>
    </w:lvl>
    <w:lvl w:ilvl="8" w:tplc="041F001B">
      <w:start w:val="1"/>
      <w:numFmt w:val="lowerRoman"/>
      <w:lvlText w:val="%9."/>
      <w:lvlJc w:val="right"/>
      <w:pPr>
        <w:ind w:left="6828" w:hanging="180"/>
      </w:pPr>
      <w:rPr>
        <w:rFonts w:ascii="Times New Roman" w:hAnsi="Times New Roman" w:cs="Times New Roman"/>
      </w:rPr>
    </w:lvl>
  </w:abstractNum>
  <w:abstractNum w:abstractNumId="22">
    <w:nsid w:val="7899644F"/>
    <w:multiLevelType w:val="hybridMultilevel"/>
    <w:tmpl w:val="28D24E40"/>
    <w:lvl w:ilvl="0" w:tplc="67C6A404">
      <w:start w:val="1"/>
      <mc:AlternateContent>
        <mc:Choice Requires="w14">
          <w:numFmt w:val="custom" w:format="a, ç, ĝ, ..."/>
        </mc:Choice>
        <mc:Fallback>
          <w:numFmt w:val="decimal"/>
        </mc:Fallback>
      </mc:AlternateContent>
      <w:lvlText w:val="%1)"/>
      <w:lvlJc w:val="left"/>
      <w:pPr>
        <w:ind w:left="720" w:hanging="360"/>
      </w:pPr>
      <w:rPr>
        <w:rFonts w:ascii="Times New Roman" w:hAnsi="Times New Roman" w:cs="Times New Roman" w:hint="default"/>
        <w:b w:val="0"/>
        <w:bCs/>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7C370ED8"/>
    <w:multiLevelType w:val="hybridMultilevel"/>
    <w:tmpl w:val="86760068"/>
    <w:lvl w:ilvl="0" w:tplc="E528E644">
      <w:start w:val="1"/>
      <w:numFmt w:val="decimal"/>
      <w:lvlText w:val="%1)"/>
      <w:lvlJc w:val="left"/>
      <w:pPr>
        <w:ind w:left="720" w:hanging="360"/>
      </w:pPr>
      <w:rPr>
        <w:rFonts w:ascii="Times New Roman"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2"/>
  </w:num>
  <w:num w:numId="2">
    <w:abstractNumId w:val="16"/>
  </w:num>
  <w:num w:numId="3">
    <w:abstractNumId w:val="6"/>
  </w:num>
  <w:num w:numId="4">
    <w:abstractNumId w:val="5"/>
  </w:num>
  <w:num w:numId="5">
    <w:abstractNumId w:val="7"/>
  </w:num>
  <w:num w:numId="6">
    <w:abstractNumId w:val="19"/>
  </w:num>
  <w:num w:numId="7">
    <w:abstractNumId w:val="22"/>
  </w:num>
  <w:num w:numId="8">
    <w:abstractNumId w:val="21"/>
  </w:num>
  <w:num w:numId="9">
    <w:abstractNumId w:val="4"/>
  </w:num>
  <w:num w:numId="10">
    <w:abstractNumId w:val="18"/>
  </w:num>
  <w:num w:numId="11">
    <w:abstractNumId w:val="9"/>
  </w:num>
  <w:num w:numId="12">
    <w:abstractNumId w:val="23"/>
  </w:num>
  <w:num w:numId="13">
    <w:abstractNumId w:val="13"/>
  </w:num>
  <w:num w:numId="14">
    <w:abstractNumId w:val="10"/>
  </w:num>
  <w:num w:numId="15">
    <w:abstractNumId w:val="14"/>
  </w:num>
  <w:num w:numId="16">
    <w:abstractNumId w:val="17"/>
  </w:num>
  <w:num w:numId="17">
    <w:abstractNumId w:val="20"/>
  </w:num>
  <w:num w:numId="18">
    <w:abstractNumId w:val="8"/>
  </w:num>
  <w:num w:numId="19">
    <w:abstractNumId w:val="2"/>
  </w:num>
  <w:num w:numId="20">
    <w:abstractNumId w:val="15"/>
  </w:num>
  <w:num w:numId="21">
    <w:abstractNumId w:val="11"/>
  </w:num>
  <w:num w:numId="22">
    <w:abstractNumId w:val="1"/>
  </w:num>
  <w:num w:numId="23">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567"/>
  <w:hyphenationZone w:val="425"/>
  <w:doNotHyphenateCap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2C2A"/>
    <w:rsid w:val="000002A2"/>
    <w:rsid w:val="00000FC9"/>
    <w:rsid w:val="00003123"/>
    <w:rsid w:val="00003506"/>
    <w:rsid w:val="000044A9"/>
    <w:rsid w:val="000055B4"/>
    <w:rsid w:val="00006C9D"/>
    <w:rsid w:val="000071FE"/>
    <w:rsid w:val="000072FC"/>
    <w:rsid w:val="000105CC"/>
    <w:rsid w:val="000128EC"/>
    <w:rsid w:val="00015CB2"/>
    <w:rsid w:val="00016ABF"/>
    <w:rsid w:val="00017476"/>
    <w:rsid w:val="00020D59"/>
    <w:rsid w:val="0002130D"/>
    <w:rsid w:val="00024186"/>
    <w:rsid w:val="000305ED"/>
    <w:rsid w:val="00031C3F"/>
    <w:rsid w:val="000325E1"/>
    <w:rsid w:val="00034165"/>
    <w:rsid w:val="00040DE7"/>
    <w:rsid w:val="00041CC5"/>
    <w:rsid w:val="00043A44"/>
    <w:rsid w:val="00043E1A"/>
    <w:rsid w:val="000441D4"/>
    <w:rsid w:val="00046969"/>
    <w:rsid w:val="00046AF4"/>
    <w:rsid w:val="0005194D"/>
    <w:rsid w:val="00051CDD"/>
    <w:rsid w:val="00055C44"/>
    <w:rsid w:val="0005620C"/>
    <w:rsid w:val="000572E4"/>
    <w:rsid w:val="00060945"/>
    <w:rsid w:val="00062EF4"/>
    <w:rsid w:val="000630E6"/>
    <w:rsid w:val="0006313C"/>
    <w:rsid w:val="0006570B"/>
    <w:rsid w:val="00067002"/>
    <w:rsid w:val="0007189B"/>
    <w:rsid w:val="0007221B"/>
    <w:rsid w:val="0007374D"/>
    <w:rsid w:val="00077CFC"/>
    <w:rsid w:val="00080586"/>
    <w:rsid w:val="0008337E"/>
    <w:rsid w:val="00083A57"/>
    <w:rsid w:val="00083C6C"/>
    <w:rsid w:val="00085A56"/>
    <w:rsid w:val="00085C73"/>
    <w:rsid w:val="0009058F"/>
    <w:rsid w:val="00091C82"/>
    <w:rsid w:val="00093265"/>
    <w:rsid w:val="00095CE2"/>
    <w:rsid w:val="00097B01"/>
    <w:rsid w:val="000A22E5"/>
    <w:rsid w:val="000A3320"/>
    <w:rsid w:val="000A3770"/>
    <w:rsid w:val="000A59DC"/>
    <w:rsid w:val="000A64BD"/>
    <w:rsid w:val="000A7B19"/>
    <w:rsid w:val="000B1D37"/>
    <w:rsid w:val="000B30BD"/>
    <w:rsid w:val="000B3446"/>
    <w:rsid w:val="000B4427"/>
    <w:rsid w:val="000B4A8D"/>
    <w:rsid w:val="000C0E15"/>
    <w:rsid w:val="000C0FCB"/>
    <w:rsid w:val="000C6BF0"/>
    <w:rsid w:val="000C6D43"/>
    <w:rsid w:val="000C78F0"/>
    <w:rsid w:val="000C7F6E"/>
    <w:rsid w:val="000D08AF"/>
    <w:rsid w:val="000D1066"/>
    <w:rsid w:val="000D1AF8"/>
    <w:rsid w:val="000D1F0A"/>
    <w:rsid w:val="000D45B5"/>
    <w:rsid w:val="000D505B"/>
    <w:rsid w:val="000D7B1D"/>
    <w:rsid w:val="000D7C52"/>
    <w:rsid w:val="000D7D26"/>
    <w:rsid w:val="000E0E32"/>
    <w:rsid w:val="000E26DC"/>
    <w:rsid w:val="000E739D"/>
    <w:rsid w:val="000F014E"/>
    <w:rsid w:val="000F1B1D"/>
    <w:rsid w:val="000F378D"/>
    <w:rsid w:val="000F3E89"/>
    <w:rsid w:val="000F3EAB"/>
    <w:rsid w:val="000F6D3E"/>
    <w:rsid w:val="00100151"/>
    <w:rsid w:val="00103AE6"/>
    <w:rsid w:val="0011134F"/>
    <w:rsid w:val="00111A28"/>
    <w:rsid w:val="00111C6C"/>
    <w:rsid w:val="00113F60"/>
    <w:rsid w:val="00114FFC"/>
    <w:rsid w:val="0011527D"/>
    <w:rsid w:val="0011557D"/>
    <w:rsid w:val="00117D71"/>
    <w:rsid w:val="00117F79"/>
    <w:rsid w:val="001208B9"/>
    <w:rsid w:val="00121D4B"/>
    <w:rsid w:val="001238C3"/>
    <w:rsid w:val="001249E1"/>
    <w:rsid w:val="00124DC2"/>
    <w:rsid w:val="00126D72"/>
    <w:rsid w:val="00127EB1"/>
    <w:rsid w:val="0013241C"/>
    <w:rsid w:val="0013260D"/>
    <w:rsid w:val="001328D2"/>
    <w:rsid w:val="00132C8D"/>
    <w:rsid w:val="00134BDF"/>
    <w:rsid w:val="00134EE9"/>
    <w:rsid w:val="0013658A"/>
    <w:rsid w:val="00137E65"/>
    <w:rsid w:val="00140475"/>
    <w:rsid w:val="0014354F"/>
    <w:rsid w:val="00144895"/>
    <w:rsid w:val="00145413"/>
    <w:rsid w:val="0014655C"/>
    <w:rsid w:val="00152C06"/>
    <w:rsid w:val="00153697"/>
    <w:rsid w:val="00154E5A"/>
    <w:rsid w:val="00162AEC"/>
    <w:rsid w:val="00163EFA"/>
    <w:rsid w:val="00165191"/>
    <w:rsid w:val="00165D83"/>
    <w:rsid w:val="00167F17"/>
    <w:rsid w:val="001746CC"/>
    <w:rsid w:val="00176862"/>
    <w:rsid w:val="00176A31"/>
    <w:rsid w:val="00176FFD"/>
    <w:rsid w:val="00180EF9"/>
    <w:rsid w:val="00180F68"/>
    <w:rsid w:val="0018122B"/>
    <w:rsid w:val="00186BB1"/>
    <w:rsid w:val="0019278D"/>
    <w:rsid w:val="00192C9D"/>
    <w:rsid w:val="00193B20"/>
    <w:rsid w:val="00195AE6"/>
    <w:rsid w:val="001974F7"/>
    <w:rsid w:val="001A3636"/>
    <w:rsid w:val="001A3642"/>
    <w:rsid w:val="001A3918"/>
    <w:rsid w:val="001A4A9D"/>
    <w:rsid w:val="001A60D4"/>
    <w:rsid w:val="001A6B33"/>
    <w:rsid w:val="001A7D66"/>
    <w:rsid w:val="001B40A7"/>
    <w:rsid w:val="001B7FF2"/>
    <w:rsid w:val="001C0B9C"/>
    <w:rsid w:val="001C3D27"/>
    <w:rsid w:val="001C7217"/>
    <w:rsid w:val="001D24A5"/>
    <w:rsid w:val="001D2745"/>
    <w:rsid w:val="001D3A9B"/>
    <w:rsid w:val="001D3DB2"/>
    <w:rsid w:val="001D5F0C"/>
    <w:rsid w:val="001D6626"/>
    <w:rsid w:val="001D6EFA"/>
    <w:rsid w:val="001D7BEB"/>
    <w:rsid w:val="001E12BA"/>
    <w:rsid w:val="001E1E38"/>
    <w:rsid w:val="001E4EF6"/>
    <w:rsid w:val="001E5546"/>
    <w:rsid w:val="001E5E8A"/>
    <w:rsid w:val="001E609B"/>
    <w:rsid w:val="001E6904"/>
    <w:rsid w:val="001E74BC"/>
    <w:rsid w:val="001F01A7"/>
    <w:rsid w:val="001F1C56"/>
    <w:rsid w:val="001F2135"/>
    <w:rsid w:val="001F2E98"/>
    <w:rsid w:val="001F336B"/>
    <w:rsid w:val="001F49A5"/>
    <w:rsid w:val="001F5623"/>
    <w:rsid w:val="001F6A98"/>
    <w:rsid w:val="00200363"/>
    <w:rsid w:val="00204D68"/>
    <w:rsid w:val="00204D7F"/>
    <w:rsid w:val="0020653B"/>
    <w:rsid w:val="0021123B"/>
    <w:rsid w:val="00213B00"/>
    <w:rsid w:val="002211FA"/>
    <w:rsid w:val="00224597"/>
    <w:rsid w:val="00226763"/>
    <w:rsid w:val="00226906"/>
    <w:rsid w:val="002303EC"/>
    <w:rsid w:val="00242DB9"/>
    <w:rsid w:val="002437D4"/>
    <w:rsid w:val="00245934"/>
    <w:rsid w:val="00247AC8"/>
    <w:rsid w:val="002528C3"/>
    <w:rsid w:val="00254B90"/>
    <w:rsid w:val="00257060"/>
    <w:rsid w:val="00257446"/>
    <w:rsid w:val="002600DE"/>
    <w:rsid w:val="00262B15"/>
    <w:rsid w:val="00270115"/>
    <w:rsid w:val="0027099F"/>
    <w:rsid w:val="002721B0"/>
    <w:rsid w:val="002728AD"/>
    <w:rsid w:val="00273774"/>
    <w:rsid w:val="0027440D"/>
    <w:rsid w:val="0027475B"/>
    <w:rsid w:val="00276DB9"/>
    <w:rsid w:val="00283269"/>
    <w:rsid w:val="00283E30"/>
    <w:rsid w:val="00285969"/>
    <w:rsid w:val="00295933"/>
    <w:rsid w:val="00295A20"/>
    <w:rsid w:val="002974E7"/>
    <w:rsid w:val="002A1FB4"/>
    <w:rsid w:val="002A3FF7"/>
    <w:rsid w:val="002B1221"/>
    <w:rsid w:val="002B1564"/>
    <w:rsid w:val="002B2740"/>
    <w:rsid w:val="002B3F94"/>
    <w:rsid w:val="002C118A"/>
    <w:rsid w:val="002C6722"/>
    <w:rsid w:val="002D1D69"/>
    <w:rsid w:val="002D26CE"/>
    <w:rsid w:val="002D286E"/>
    <w:rsid w:val="002D3F05"/>
    <w:rsid w:val="002D4069"/>
    <w:rsid w:val="002D4DF4"/>
    <w:rsid w:val="002D77C2"/>
    <w:rsid w:val="002E0BD5"/>
    <w:rsid w:val="002E1D22"/>
    <w:rsid w:val="002E2E6E"/>
    <w:rsid w:val="002E3E80"/>
    <w:rsid w:val="002E48C8"/>
    <w:rsid w:val="002F1328"/>
    <w:rsid w:val="002F27FF"/>
    <w:rsid w:val="002F2BA8"/>
    <w:rsid w:val="002F2CD8"/>
    <w:rsid w:val="002F35FA"/>
    <w:rsid w:val="002F6FB1"/>
    <w:rsid w:val="002F709B"/>
    <w:rsid w:val="002F725C"/>
    <w:rsid w:val="00300B38"/>
    <w:rsid w:val="00300F10"/>
    <w:rsid w:val="00302176"/>
    <w:rsid w:val="00304A88"/>
    <w:rsid w:val="0030590F"/>
    <w:rsid w:val="00306718"/>
    <w:rsid w:val="00312901"/>
    <w:rsid w:val="00314F22"/>
    <w:rsid w:val="0031600B"/>
    <w:rsid w:val="003171C5"/>
    <w:rsid w:val="00317234"/>
    <w:rsid w:val="00320045"/>
    <w:rsid w:val="00322A0F"/>
    <w:rsid w:val="00323D81"/>
    <w:rsid w:val="00324ACF"/>
    <w:rsid w:val="00325C48"/>
    <w:rsid w:val="00327C4C"/>
    <w:rsid w:val="00330035"/>
    <w:rsid w:val="00334840"/>
    <w:rsid w:val="00335209"/>
    <w:rsid w:val="003361F5"/>
    <w:rsid w:val="00336260"/>
    <w:rsid w:val="00342106"/>
    <w:rsid w:val="00345CAD"/>
    <w:rsid w:val="00350A49"/>
    <w:rsid w:val="00351703"/>
    <w:rsid w:val="0035401D"/>
    <w:rsid w:val="00354A2A"/>
    <w:rsid w:val="00355420"/>
    <w:rsid w:val="003601C6"/>
    <w:rsid w:val="00362949"/>
    <w:rsid w:val="00363473"/>
    <w:rsid w:val="003640E4"/>
    <w:rsid w:val="0036625C"/>
    <w:rsid w:val="00371662"/>
    <w:rsid w:val="00371BFF"/>
    <w:rsid w:val="00372171"/>
    <w:rsid w:val="0037235F"/>
    <w:rsid w:val="00372F55"/>
    <w:rsid w:val="00373273"/>
    <w:rsid w:val="00373461"/>
    <w:rsid w:val="0037375F"/>
    <w:rsid w:val="00373A54"/>
    <w:rsid w:val="003753FC"/>
    <w:rsid w:val="0037594A"/>
    <w:rsid w:val="00380EBD"/>
    <w:rsid w:val="00381257"/>
    <w:rsid w:val="00381A21"/>
    <w:rsid w:val="00381BD5"/>
    <w:rsid w:val="003864EE"/>
    <w:rsid w:val="003866D4"/>
    <w:rsid w:val="0039022F"/>
    <w:rsid w:val="00390291"/>
    <w:rsid w:val="00392FBC"/>
    <w:rsid w:val="003967B1"/>
    <w:rsid w:val="003969FE"/>
    <w:rsid w:val="0039756C"/>
    <w:rsid w:val="003977DF"/>
    <w:rsid w:val="003A113F"/>
    <w:rsid w:val="003A3449"/>
    <w:rsid w:val="003A44AE"/>
    <w:rsid w:val="003A4F72"/>
    <w:rsid w:val="003B024D"/>
    <w:rsid w:val="003B03FF"/>
    <w:rsid w:val="003B1F57"/>
    <w:rsid w:val="003B2830"/>
    <w:rsid w:val="003B2A72"/>
    <w:rsid w:val="003B4314"/>
    <w:rsid w:val="003B604D"/>
    <w:rsid w:val="003B6CF8"/>
    <w:rsid w:val="003C1A00"/>
    <w:rsid w:val="003C1E17"/>
    <w:rsid w:val="003C3790"/>
    <w:rsid w:val="003D09E9"/>
    <w:rsid w:val="003D355B"/>
    <w:rsid w:val="003D35BD"/>
    <w:rsid w:val="003D3D5F"/>
    <w:rsid w:val="003D4B14"/>
    <w:rsid w:val="003E04E3"/>
    <w:rsid w:val="003E2CBF"/>
    <w:rsid w:val="003E2E04"/>
    <w:rsid w:val="003E3EBB"/>
    <w:rsid w:val="003E470B"/>
    <w:rsid w:val="003E549E"/>
    <w:rsid w:val="003E5B78"/>
    <w:rsid w:val="003F0237"/>
    <w:rsid w:val="00401FDB"/>
    <w:rsid w:val="0040202D"/>
    <w:rsid w:val="00402358"/>
    <w:rsid w:val="0040423A"/>
    <w:rsid w:val="004048A6"/>
    <w:rsid w:val="00411087"/>
    <w:rsid w:val="00411328"/>
    <w:rsid w:val="00416B27"/>
    <w:rsid w:val="004177A0"/>
    <w:rsid w:val="00420D11"/>
    <w:rsid w:val="004260C2"/>
    <w:rsid w:val="00426B99"/>
    <w:rsid w:val="004301EF"/>
    <w:rsid w:val="004344EA"/>
    <w:rsid w:val="0043486D"/>
    <w:rsid w:val="004377B3"/>
    <w:rsid w:val="0044213A"/>
    <w:rsid w:val="00443215"/>
    <w:rsid w:val="00445CA0"/>
    <w:rsid w:val="00446E11"/>
    <w:rsid w:val="00455A6A"/>
    <w:rsid w:val="00455CA6"/>
    <w:rsid w:val="00460F55"/>
    <w:rsid w:val="004646DD"/>
    <w:rsid w:val="00465E64"/>
    <w:rsid w:val="00466FCD"/>
    <w:rsid w:val="00467ABC"/>
    <w:rsid w:val="0047019A"/>
    <w:rsid w:val="00471DD8"/>
    <w:rsid w:val="004728C8"/>
    <w:rsid w:val="00473AB5"/>
    <w:rsid w:val="00476E6D"/>
    <w:rsid w:val="00482596"/>
    <w:rsid w:val="00485825"/>
    <w:rsid w:val="00487AD3"/>
    <w:rsid w:val="00487F85"/>
    <w:rsid w:val="0049038D"/>
    <w:rsid w:val="00490C3C"/>
    <w:rsid w:val="0049108A"/>
    <w:rsid w:val="004962FA"/>
    <w:rsid w:val="004975E4"/>
    <w:rsid w:val="004A143D"/>
    <w:rsid w:val="004A198E"/>
    <w:rsid w:val="004A2C64"/>
    <w:rsid w:val="004A773F"/>
    <w:rsid w:val="004B0E28"/>
    <w:rsid w:val="004B1D1E"/>
    <w:rsid w:val="004B3FD8"/>
    <w:rsid w:val="004B4807"/>
    <w:rsid w:val="004B6E5E"/>
    <w:rsid w:val="004B6EA9"/>
    <w:rsid w:val="004C04EB"/>
    <w:rsid w:val="004C489D"/>
    <w:rsid w:val="004D1A36"/>
    <w:rsid w:val="004D2470"/>
    <w:rsid w:val="004D3D31"/>
    <w:rsid w:val="004D4123"/>
    <w:rsid w:val="004D6647"/>
    <w:rsid w:val="004D66A0"/>
    <w:rsid w:val="004E2FA7"/>
    <w:rsid w:val="004E3DF0"/>
    <w:rsid w:val="004E46AB"/>
    <w:rsid w:val="004E6661"/>
    <w:rsid w:val="004E6BB1"/>
    <w:rsid w:val="004F2EA5"/>
    <w:rsid w:val="004F3CA8"/>
    <w:rsid w:val="004F4890"/>
    <w:rsid w:val="004F540B"/>
    <w:rsid w:val="004F5535"/>
    <w:rsid w:val="004F555C"/>
    <w:rsid w:val="004F6696"/>
    <w:rsid w:val="004F6872"/>
    <w:rsid w:val="005058A3"/>
    <w:rsid w:val="0050717A"/>
    <w:rsid w:val="005073B0"/>
    <w:rsid w:val="00507EA8"/>
    <w:rsid w:val="00514847"/>
    <w:rsid w:val="00516FDB"/>
    <w:rsid w:val="005215A1"/>
    <w:rsid w:val="00521AAB"/>
    <w:rsid w:val="00522C97"/>
    <w:rsid w:val="00523376"/>
    <w:rsid w:val="005236BD"/>
    <w:rsid w:val="0052378D"/>
    <w:rsid w:val="005246BC"/>
    <w:rsid w:val="00530535"/>
    <w:rsid w:val="00530914"/>
    <w:rsid w:val="005316D2"/>
    <w:rsid w:val="00533EEE"/>
    <w:rsid w:val="00534627"/>
    <w:rsid w:val="0053706B"/>
    <w:rsid w:val="00537DC2"/>
    <w:rsid w:val="00537EB8"/>
    <w:rsid w:val="00540EA6"/>
    <w:rsid w:val="0054241D"/>
    <w:rsid w:val="005430E2"/>
    <w:rsid w:val="005455D3"/>
    <w:rsid w:val="0055075E"/>
    <w:rsid w:val="0055180E"/>
    <w:rsid w:val="00552503"/>
    <w:rsid w:val="0055355E"/>
    <w:rsid w:val="00553F86"/>
    <w:rsid w:val="005548A2"/>
    <w:rsid w:val="00555399"/>
    <w:rsid w:val="005564AD"/>
    <w:rsid w:val="00560FB5"/>
    <w:rsid w:val="00562E7E"/>
    <w:rsid w:val="0056338F"/>
    <w:rsid w:val="005652C4"/>
    <w:rsid w:val="005703D5"/>
    <w:rsid w:val="005737ED"/>
    <w:rsid w:val="0057593D"/>
    <w:rsid w:val="00576440"/>
    <w:rsid w:val="00582007"/>
    <w:rsid w:val="00582B4A"/>
    <w:rsid w:val="00582EA4"/>
    <w:rsid w:val="005863AB"/>
    <w:rsid w:val="00593BA5"/>
    <w:rsid w:val="00593C42"/>
    <w:rsid w:val="00597A6E"/>
    <w:rsid w:val="005A0098"/>
    <w:rsid w:val="005A45B9"/>
    <w:rsid w:val="005A5632"/>
    <w:rsid w:val="005A6827"/>
    <w:rsid w:val="005A7868"/>
    <w:rsid w:val="005B0E7E"/>
    <w:rsid w:val="005B1EA1"/>
    <w:rsid w:val="005B4C72"/>
    <w:rsid w:val="005B4CB8"/>
    <w:rsid w:val="005B535A"/>
    <w:rsid w:val="005B603F"/>
    <w:rsid w:val="005B63F9"/>
    <w:rsid w:val="005C111D"/>
    <w:rsid w:val="005C38F0"/>
    <w:rsid w:val="005C48E1"/>
    <w:rsid w:val="005D3357"/>
    <w:rsid w:val="005D4468"/>
    <w:rsid w:val="005D50AF"/>
    <w:rsid w:val="005D56F7"/>
    <w:rsid w:val="005E1843"/>
    <w:rsid w:val="005E195F"/>
    <w:rsid w:val="005E1BB6"/>
    <w:rsid w:val="005E2053"/>
    <w:rsid w:val="005E26B8"/>
    <w:rsid w:val="005E3B2D"/>
    <w:rsid w:val="005E5930"/>
    <w:rsid w:val="005E594A"/>
    <w:rsid w:val="005F3BA8"/>
    <w:rsid w:val="00600AAF"/>
    <w:rsid w:val="0060209A"/>
    <w:rsid w:val="00604E77"/>
    <w:rsid w:val="00612A24"/>
    <w:rsid w:val="00614FFB"/>
    <w:rsid w:val="006156A9"/>
    <w:rsid w:val="006228ED"/>
    <w:rsid w:val="00623C18"/>
    <w:rsid w:val="0062693E"/>
    <w:rsid w:val="006274BA"/>
    <w:rsid w:val="00627F7D"/>
    <w:rsid w:val="006328E6"/>
    <w:rsid w:val="00632AD5"/>
    <w:rsid w:val="006331D3"/>
    <w:rsid w:val="0063382A"/>
    <w:rsid w:val="00635E50"/>
    <w:rsid w:val="00641462"/>
    <w:rsid w:val="00645718"/>
    <w:rsid w:val="0064571B"/>
    <w:rsid w:val="00645C7A"/>
    <w:rsid w:val="006472DA"/>
    <w:rsid w:val="006473D4"/>
    <w:rsid w:val="006564D7"/>
    <w:rsid w:val="0065741A"/>
    <w:rsid w:val="00657C35"/>
    <w:rsid w:val="00660ED2"/>
    <w:rsid w:val="0066281F"/>
    <w:rsid w:val="00664829"/>
    <w:rsid w:val="0066589B"/>
    <w:rsid w:val="00665AAC"/>
    <w:rsid w:val="00666794"/>
    <w:rsid w:val="0067136F"/>
    <w:rsid w:val="00675499"/>
    <w:rsid w:val="00675C53"/>
    <w:rsid w:val="0068536D"/>
    <w:rsid w:val="00686A4D"/>
    <w:rsid w:val="006876E1"/>
    <w:rsid w:val="006876E6"/>
    <w:rsid w:val="0069108D"/>
    <w:rsid w:val="006919B8"/>
    <w:rsid w:val="00692B15"/>
    <w:rsid w:val="00692E57"/>
    <w:rsid w:val="006930F8"/>
    <w:rsid w:val="00696038"/>
    <w:rsid w:val="00696EE7"/>
    <w:rsid w:val="006A1360"/>
    <w:rsid w:val="006A259E"/>
    <w:rsid w:val="006A25B8"/>
    <w:rsid w:val="006B0112"/>
    <w:rsid w:val="006B04A8"/>
    <w:rsid w:val="006B0CE5"/>
    <w:rsid w:val="006B0DD4"/>
    <w:rsid w:val="006B20E2"/>
    <w:rsid w:val="006B3CA3"/>
    <w:rsid w:val="006B70F3"/>
    <w:rsid w:val="006B79B2"/>
    <w:rsid w:val="006B7C36"/>
    <w:rsid w:val="006B7DA5"/>
    <w:rsid w:val="006C221B"/>
    <w:rsid w:val="006C2D73"/>
    <w:rsid w:val="006D007C"/>
    <w:rsid w:val="006D3CE3"/>
    <w:rsid w:val="006D5021"/>
    <w:rsid w:val="006D784F"/>
    <w:rsid w:val="006E1673"/>
    <w:rsid w:val="006E279D"/>
    <w:rsid w:val="006E3035"/>
    <w:rsid w:val="006E4222"/>
    <w:rsid w:val="006E4BAC"/>
    <w:rsid w:val="006E4E10"/>
    <w:rsid w:val="006E5317"/>
    <w:rsid w:val="006F0292"/>
    <w:rsid w:val="006F0F59"/>
    <w:rsid w:val="006F1857"/>
    <w:rsid w:val="006F418B"/>
    <w:rsid w:val="006F5F0C"/>
    <w:rsid w:val="00704E22"/>
    <w:rsid w:val="00705C46"/>
    <w:rsid w:val="00706D9D"/>
    <w:rsid w:val="0070751B"/>
    <w:rsid w:val="00711756"/>
    <w:rsid w:val="00711A09"/>
    <w:rsid w:val="00711EA7"/>
    <w:rsid w:val="007156CF"/>
    <w:rsid w:val="00715AB7"/>
    <w:rsid w:val="007171C0"/>
    <w:rsid w:val="00720DB6"/>
    <w:rsid w:val="0072691D"/>
    <w:rsid w:val="00727175"/>
    <w:rsid w:val="00732982"/>
    <w:rsid w:val="00732B39"/>
    <w:rsid w:val="007361FA"/>
    <w:rsid w:val="00737C93"/>
    <w:rsid w:val="00741121"/>
    <w:rsid w:val="00741355"/>
    <w:rsid w:val="00742855"/>
    <w:rsid w:val="00743BAA"/>
    <w:rsid w:val="007503E9"/>
    <w:rsid w:val="00754345"/>
    <w:rsid w:val="007551F2"/>
    <w:rsid w:val="007555F3"/>
    <w:rsid w:val="00757BC5"/>
    <w:rsid w:val="00760BE4"/>
    <w:rsid w:val="00761256"/>
    <w:rsid w:val="007621FA"/>
    <w:rsid w:val="00766E04"/>
    <w:rsid w:val="00767EB2"/>
    <w:rsid w:val="00771C75"/>
    <w:rsid w:val="00771E4C"/>
    <w:rsid w:val="00780C7B"/>
    <w:rsid w:val="00780FB4"/>
    <w:rsid w:val="00783397"/>
    <w:rsid w:val="007836C2"/>
    <w:rsid w:val="00785102"/>
    <w:rsid w:val="00792F44"/>
    <w:rsid w:val="00793AA2"/>
    <w:rsid w:val="00795003"/>
    <w:rsid w:val="007958CC"/>
    <w:rsid w:val="00796851"/>
    <w:rsid w:val="007A09E1"/>
    <w:rsid w:val="007A11F0"/>
    <w:rsid w:val="007A539D"/>
    <w:rsid w:val="007B1EE6"/>
    <w:rsid w:val="007B3758"/>
    <w:rsid w:val="007B3CB4"/>
    <w:rsid w:val="007B4509"/>
    <w:rsid w:val="007B68EA"/>
    <w:rsid w:val="007C152C"/>
    <w:rsid w:val="007C3515"/>
    <w:rsid w:val="007C4488"/>
    <w:rsid w:val="007C764F"/>
    <w:rsid w:val="007C7737"/>
    <w:rsid w:val="007C7914"/>
    <w:rsid w:val="007D07AB"/>
    <w:rsid w:val="007D5D3D"/>
    <w:rsid w:val="007D5FCC"/>
    <w:rsid w:val="007E32D2"/>
    <w:rsid w:val="007E4CCB"/>
    <w:rsid w:val="007E7FCC"/>
    <w:rsid w:val="007F2054"/>
    <w:rsid w:val="007F292B"/>
    <w:rsid w:val="007F45A3"/>
    <w:rsid w:val="007F4947"/>
    <w:rsid w:val="007F4ECD"/>
    <w:rsid w:val="007F50CA"/>
    <w:rsid w:val="007F705E"/>
    <w:rsid w:val="00800EF3"/>
    <w:rsid w:val="008026D7"/>
    <w:rsid w:val="00805113"/>
    <w:rsid w:val="008052B8"/>
    <w:rsid w:val="00805F06"/>
    <w:rsid w:val="0081062E"/>
    <w:rsid w:val="00812329"/>
    <w:rsid w:val="008128EA"/>
    <w:rsid w:val="00814351"/>
    <w:rsid w:val="00821237"/>
    <w:rsid w:val="00821373"/>
    <w:rsid w:val="0082317E"/>
    <w:rsid w:val="00823FAF"/>
    <w:rsid w:val="008251F3"/>
    <w:rsid w:val="00827146"/>
    <w:rsid w:val="00831DCC"/>
    <w:rsid w:val="008336ED"/>
    <w:rsid w:val="00833967"/>
    <w:rsid w:val="00833BED"/>
    <w:rsid w:val="00833F86"/>
    <w:rsid w:val="00834587"/>
    <w:rsid w:val="008350D1"/>
    <w:rsid w:val="00841751"/>
    <w:rsid w:val="00842C2A"/>
    <w:rsid w:val="0084336D"/>
    <w:rsid w:val="0084469C"/>
    <w:rsid w:val="0084579B"/>
    <w:rsid w:val="00845AD2"/>
    <w:rsid w:val="00846310"/>
    <w:rsid w:val="008613CD"/>
    <w:rsid w:val="008644EF"/>
    <w:rsid w:val="00864715"/>
    <w:rsid w:val="00865D0D"/>
    <w:rsid w:val="008700B3"/>
    <w:rsid w:val="00871702"/>
    <w:rsid w:val="00873011"/>
    <w:rsid w:val="008737AA"/>
    <w:rsid w:val="00876C99"/>
    <w:rsid w:val="00877979"/>
    <w:rsid w:val="00877AC9"/>
    <w:rsid w:val="00880E66"/>
    <w:rsid w:val="0088105F"/>
    <w:rsid w:val="00882D93"/>
    <w:rsid w:val="00883920"/>
    <w:rsid w:val="00883EC3"/>
    <w:rsid w:val="008851AF"/>
    <w:rsid w:val="008872AB"/>
    <w:rsid w:val="00887F40"/>
    <w:rsid w:val="00890F1A"/>
    <w:rsid w:val="00892322"/>
    <w:rsid w:val="00892597"/>
    <w:rsid w:val="008927FD"/>
    <w:rsid w:val="00893794"/>
    <w:rsid w:val="00893E2D"/>
    <w:rsid w:val="008A204A"/>
    <w:rsid w:val="008A6BA1"/>
    <w:rsid w:val="008B0F56"/>
    <w:rsid w:val="008B122D"/>
    <w:rsid w:val="008B18ED"/>
    <w:rsid w:val="008B1E38"/>
    <w:rsid w:val="008B5946"/>
    <w:rsid w:val="008B6BD3"/>
    <w:rsid w:val="008C486C"/>
    <w:rsid w:val="008C6F9A"/>
    <w:rsid w:val="008D3348"/>
    <w:rsid w:val="008D49BF"/>
    <w:rsid w:val="008D6FD3"/>
    <w:rsid w:val="008D7393"/>
    <w:rsid w:val="008E0EE1"/>
    <w:rsid w:val="008E3D37"/>
    <w:rsid w:val="008E75B9"/>
    <w:rsid w:val="008E7DDD"/>
    <w:rsid w:val="008F0AB3"/>
    <w:rsid w:val="008F120A"/>
    <w:rsid w:val="008F3183"/>
    <w:rsid w:val="008F3F49"/>
    <w:rsid w:val="008F7AE4"/>
    <w:rsid w:val="00901080"/>
    <w:rsid w:val="00901A73"/>
    <w:rsid w:val="00910A54"/>
    <w:rsid w:val="00911F2D"/>
    <w:rsid w:val="00914411"/>
    <w:rsid w:val="00914975"/>
    <w:rsid w:val="0091732E"/>
    <w:rsid w:val="0092192D"/>
    <w:rsid w:val="00923075"/>
    <w:rsid w:val="00926D9B"/>
    <w:rsid w:val="009310BF"/>
    <w:rsid w:val="0093236B"/>
    <w:rsid w:val="009324E2"/>
    <w:rsid w:val="00936F24"/>
    <w:rsid w:val="00940C4F"/>
    <w:rsid w:val="00941856"/>
    <w:rsid w:val="00942699"/>
    <w:rsid w:val="00943189"/>
    <w:rsid w:val="00943EFA"/>
    <w:rsid w:val="00944FFE"/>
    <w:rsid w:val="00953506"/>
    <w:rsid w:val="0095477F"/>
    <w:rsid w:val="00956D00"/>
    <w:rsid w:val="00957568"/>
    <w:rsid w:val="0096236B"/>
    <w:rsid w:val="00965E0D"/>
    <w:rsid w:val="0096690F"/>
    <w:rsid w:val="00972BC0"/>
    <w:rsid w:val="00974BCF"/>
    <w:rsid w:val="009819B4"/>
    <w:rsid w:val="00981D64"/>
    <w:rsid w:val="00982444"/>
    <w:rsid w:val="00982D9D"/>
    <w:rsid w:val="00990502"/>
    <w:rsid w:val="00994098"/>
    <w:rsid w:val="009940E2"/>
    <w:rsid w:val="009A537D"/>
    <w:rsid w:val="009A644B"/>
    <w:rsid w:val="009A7F87"/>
    <w:rsid w:val="009B2369"/>
    <w:rsid w:val="009B3CF7"/>
    <w:rsid w:val="009B5AC5"/>
    <w:rsid w:val="009B628A"/>
    <w:rsid w:val="009C4E23"/>
    <w:rsid w:val="009C6F45"/>
    <w:rsid w:val="009D7181"/>
    <w:rsid w:val="009D7D6E"/>
    <w:rsid w:val="009E0625"/>
    <w:rsid w:val="009E2659"/>
    <w:rsid w:val="009E4488"/>
    <w:rsid w:val="009E53FE"/>
    <w:rsid w:val="009E5A02"/>
    <w:rsid w:val="009E6CF0"/>
    <w:rsid w:val="009E7845"/>
    <w:rsid w:val="009F07B6"/>
    <w:rsid w:val="009F17A8"/>
    <w:rsid w:val="009F34CB"/>
    <w:rsid w:val="009F4886"/>
    <w:rsid w:val="009F4BA8"/>
    <w:rsid w:val="009F5702"/>
    <w:rsid w:val="009F7267"/>
    <w:rsid w:val="00A00F19"/>
    <w:rsid w:val="00A0166D"/>
    <w:rsid w:val="00A03C82"/>
    <w:rsid w:val="00A05736"/>
    <w:rsid w:val="00A05CD6"/>
    <w:rsid w:val="00A05D95"/>
    <w:rsid w:val="00A06EEC"/>
    <w:rsid w:val="00A10681"/>
    <w:rsid w:val="00A12B58"/>
    <w:rsid w:val="00A13B31"/>
    <w:rsid w:val="00A24482"/>
    <w:rsid w:val="00A24EF9"/>
    <w:rsid w:val="00A250B3"/>
    <w:rsid w:val="00A2546B"/>
    <w:rsid w:val="00A27B75"/>
    <w:rsid w:val="00A30A2F"/>
    <w:rsid w:val="00A3207B"/>
    <w:rsid w:val="00A32E1F"/>
    <w:rsid w:val="00A35C5B"/>
    <w:rsid w:val="00A3629D"/>
    <w:rsid w:val="00A374DD"/>
    <w:rsid w:val="00A45108"/>
    <w:rsid w:val="00A50B05"/>
    <w:rsid w:val="00A50D13"/>
    <w:rsid w:val="00A50F5F"/>
    <w:rsid w:val="00A52A07"/>
    <w:rsid w:val="00A52DA3"/>
    <w:rsid w:val="00A55014"/>
    <w:rsid w:val="00A578B0"/>
    <w:rsid w:val="00A6338B"/>
    <w:rsid w:val="00A676C3"/>
    <w:rsid w:val="00A6788C"/>
    <w:rsid w:val="00A71BDF"/>
    <w:rsid w:val="00A72CC2"/>
    <w:rsid w:val="00A871AC"/>
    <w:rsid w:val="00A908E0"/>
    <w:rsid w:val="00A9220F"/>
    <w:rsid w:val="00A922DC"/>
    <w:rsid w:val="00A929CD"/>
    <w:rsid w:val="00A94FB0"/>
    <w:rsid w:val="00A967CF"/>
    <w:rsid w:val="00AA0484"/>
    <w:rsid w:val="00AA22A6"/>
    <w:rsid w:val="00AA597C"/>
    <w:rsid w:val="00AA7D56"/>
    <w:rsid w:val="00AB2634"/>
    <w:rsid w:val="00AB4D7A"/>
    <w:rsid w:val="00AB5D79"/>
    <w:rsid w:val="00AB7D47"/>
    <w:rsid w:val="00AC35B2"/>
    <w:rsid w:val="00AC7031"/>
    <w:rsid w:val="00AD215C"/>
    <w:rsid w:val="00AD270F"/>
    <w:rsid w:val="00AD2CBA"/>
    <w:rsid w:val="00AD3A53"/>
    <w:rsid w:val="00AD3AA6"/>
    <w:rsid w:val="00AD564B"/>
    <w:rsid w:val="00AD69C4"/>
    <w:rsid w:val="00AD6B31"/>
    <w:rsid w:val="00AD71AE"/>
    <w:rsid w:val="00AE1382"/>
    <w:rsid w:val="00AE1660"/>
    <w:rsid w:val="00AE38E4"/>
    <w:rsid w:val="00AE4A30"/>
    <w:rsid w:val="00AE50DB"/>
    <w:rsid w:val="00AE5D00"/>
    <w:rsid w:val="00AE6FDF"/>
    <w:rsid w:val="00AE7A64"/>
    <w:rsid w:val="00AF1AF8"/>
    <w:rsid w:val="00AF3AE9"/>
    <w:rsid w:val="00AF5EE6"/>
    <w:rsid w:val="00B00646"/>
    <w:rsid w:val="00B0065B"/>
    <w:rsid w:val="00B03B1C"/>
    <w:rsid w:val="00B0414A"/>
    <w:rsid w:val="00B05398"/>
    <w:rsid w:val="00B05AD8"/>
    <w:rsid w:val="00B05BF4"/>
    <w:rsid w:val="00B06D40"/>
    <w:rsid w:val="00B078FD"/>
    <w:rsid w:val="00B07C2C"/>
    <w:rsid w:val="00B101D7"/>
    <w:rsid w:val="00B14CB6"/>
    <w:rsid w:val="00B1760A"/>
    <w:rsid w:val="00B21B2C"/>
    <w:rsid w:val="00B2325A"/>
    <w:rsid w:val="00B241DD"/>
    <w:rsid w:val="00B2707E"/>
    <w:rsid w:val="00B27532"/>
    <w:rsid w:val="00B329B6"/>
    <w:rsid w:val="00B33ECC"/>
    <w:rsid w:val="00B34692"/>
    <w:rsid w:val="00B3469F"/>
    <w:rsid w:val="00B40090"/>
    <w:rsid w:val="00B41F51"/>
    <w:rsid w:val="00B44B68"/>
    <w:rsid w:val="00B46C77"/>
    <w:rsid w:val="00B500D2"/>
    <w:rsid w:val="00B53CDE"/>
    <w:rsid w:val="00B54981"/>
    <w:rsid w:val="00B61C7F"/>
    <w:rsid w:val="00B63CBC"/>
    <w:rsid w:val="00B659A5"/>
    <w:rsid w:val="00B66BA8"/>
    <w:rsid w:val="00B7228C"/>
    <w:rsid w:val="00B72336"/>
    <w:rsid w:val="00B75921"/>
    <w:rsid w:val="00B8040E"/>
    <w:rsid w:val="00B81701"/>
    <w:rsid w:val="00B835C2"/>
    <w:rsid w:val="00B83C58"/>
    <w:rsid w:val="00B8405B"/>
    <w:rsid w:val="00B866AA"/>
    <w:rsid w:val="00B86BFC"/>
    <w:rsid w:val="00B87F30"/>
    <w:rsid w:val="00B9677C"/>
    <w:rsid w:val="00BA499B"/>
    <w:rsid w:val="00BA6BF4"/>
    <w:rsid w:val="00BB18D0"/>
    <w:rsid w:val="00BB4AA2"/>
    <w:rsid w:val="00BB562F"/>
    <w:rsid w:val="00BB62C6"/>
    <w:rsid w:val="00BC0037"/>
    <w:rsid w:val="00BC0356"/>
    <w:rsid w:val="00BC1F6C"/>
    <w:rsid w:val="00BC2E2B"/>
    <w:rsid w:val="00BC36E5"/>
    <w:rsid w:val="00BC5910"/>
    <w:rsid w:val="00BD0395"/>
    <w:rsid w:val="00BD1DF2"/>
    <w:rsid w:val="00BD42D9"/>
    <w:rsid w:val="00BD5DC2"/>
    <w:rsid w:val="00BE26C8"/>
    <w:rsid w:val="00BE2F55"/>
    <w:rsid w:val="00BE5CB2"/>
    <w:rsid w:val="00BE63E8"/>
    <w:rsid w:val="00BE7430"/>
    <w:rsid w:val="00BF1660"/>
    <w:rsid w:val="00BF4414"/>
    <w:rsid w:val="00BF5497"/>
    <w:rsid w:val="00BF6C61"/>
    <w:rsid w:val="00C0080C"/>
    <w:rsid w:val="00C00CFC"/>
    <w:rsid w:val="00C01BEE"/>
    <w:rsid w:val="00C0217D"/>
    <w:rsid w:val="00C02FB0"/>
    <w:rsid w:val="00C03594"/>
    <w:rsid w:val="00C03D3D"/>
    <w:rsid w:val="00C05F2A"/>
    <w:rsid w:val="00C06215"/>
    <w:rsid w:val="00C06482"/>
    <w:rsid w:val="00C1044F"/>
    <w:rsid w:val="00C205CA"/>
    <w:rsid w:val="00C24E70"/>
    <w:rsid w:val="00C24ED7"/>
    <w:rsid w:val="00C30630"/>
    <w:rsid w:val="00C31270"/>
    <w:rsid w:val="00C35525"/>
    <w:rsid w:val="00C40162"/>
    <w:rsid w:val="00C44FA5"/>
    <w:rsid w:val="00C47AB6"/>
    <w:rsid w:val="00C529D5"/>
    <w:rsid w:val="00C53A2A"/>
    <w:rsid w:val="00C5770A"/>
    <w:rsid w:val="00C60574"/>
    <w:rsid w:val="00C62472"/>
    <w:rsid w:val="00C6399E"/>
    <w:rsid w:val="00C657DE"/>
    <w:rsid w:val="00C65E9D"/>
    <w:rsid w:val="00C65FD2"/>
    <w:rsid w:val="00C660EF"/>
    <w:rsid w:val="00C7080E"/>
    <w:rsid w:val="00C720BC"/>
    <w:rsid w:val="00C72F61"/>
    <w:rsid w:val="00C73C49"/>
    <w:rsid w:val="00C748D4"/>
    <w:rsid w:val="00C80DE3"/>
    <w:rsid w:val="00C8144C"/>
    <w:rsid w:val="00C8248F"/>
    <w:rsid w:val="00C8265E"/>
    <w:rsid w:val="00C82754"/>
    <w:rsid w:val="00C82F9A"/>
    <w:rsid w:val="00C83A7C"/>
    <w:rsid w:val="00C9039C"/>
    <w:rsid w:val="00C96179"/>
    <w:rsid w:val="00CA044F"/>
    <w:rsid w:val="00CA2D8A"/>
    <w:rsid w:val="00CA2EA5"/>
    <w:rsid w:val="00CB0401"/>
    <w:rsid w:val="00CB2AC8"/>
    <w:rsid w:val="00CB5CD9"/>
    <w:rsid w:val="00CB641F"/>
    <w:rsid w:val="00CC24BF"/>
    <w:rsid w:val="00CC45C0"/>
    <w:rsid w:val="00CC48D6"/>
    <w:rsid w:val="00CC55E4"/>
    <w:rsid w:val="00CC6E80"/>
    <w:rsid w:val="00CD2577"/>
    <w:rsid w:val="00CD315A"/>
    <w:rsid w:val="00CD4425"/>
    <w:rsid w:val="00CE0A61"/>
    <w:rsid w:val="00CE2616"/>
    <w:rsid w:val="00CE3BE9"/>
    <w:rsid w:val="00CE5B76"/>
    <w:rsid w:val="00CE755F"/>
    <w:rsid w:val="00CF05E4"/>
    <w:rsid w:val="00CF14FC"/>
    <w:rsid w:val="00CF1AA8"/>
    <w:rsid w:val="00CF454D"/>
    <w:rsid w:val="00CF69B4"/>
    <w:rsid w:val="00D05439"/>
    <w:rsid w:val="00D12122"/>
    <w:rsid w:val="00D12845"/>
    <w:rsid w:val="00D13F7E"/>
    <w:rsid w:val="00D142E5"/>
    <w:rsid w:val="00D14332"/>
    <w:rsid w:val="00D14AF1"/>
    <w:rsid w:val="00D17547"/>
    <w:rsid w:val="00D20932"/>
    <w:rsid w:val="00D224FC"/>
    <w:rsid w:val="00D24F0A"/>
    <w:rsid w:val="00D25766"/>
    <w:rsid w:val="00D2771E"/>
    <w:rsid w:val="00D32CF0"/>
    <w:rsid w:val="00D33926"/>
    <w:rsid w:val="00D356DB"/>
    <w:rsid w:val="00D370D6"/>
    <w:rsid w:val="00D418E6"/>
    <w:rsid w:val="00D45CF0"/>
    <w:rsid w:val="00D4785A"/>
    <w:rsid w:val="00D5116B"/>
    <w:rsid w:val="00D51513"/>
    <w:rsid w:val="00D5284A"/>
    <w:rsid w:val="00D53451"/>
    <w:rsid w:val="00D54AF7"/>
    <w:rsid w:val="00D61046"/>
    <w:rsid w:val="00D62953"/>
    <w:rsid w:val="00D64155"/>
    <w:rsid w:val="00D649B5"/>
    <w:rsid w:val="00D64B03"/>
    <w:rsid w:val="00D64C3F"/>
    <w:rsid w:val="00D661CE"/>
    <w:rsid w:val="00D6726D"/>
    <w:rsid w:val="00D71FA6"/>
    <w:rsid w:val="00D76ABB"/>
    <w:rsid w:val="00D76AF6"/>
    <w:rsid w:val="00D77C4E"/>
    <w:rsid w:val="00D84766"/>
    <w:rsid w:val="00D8568D"/>
    <w:rsid w:val="00D93E74"/>
    <w:rsid w:val="00DA0C7F"/>
    <w:rsid w:val="00DA0D2A"/>
    <w:rsid w:val="00DA270B"/>
    <w:rsid w:val="00DA2FB1"/>
    <w:rsid w:val="00DA4676"/>
    <w:rsid w:val="00DA795F"/>
    <w:rsid w:val="00DB0078"/>
    <w:rsid w:val="00DB4C61"/>
    <w:rsid w:val="00DB5A98"/>
    <w:rsid w:val="00DB7235"/>
    <w:rsid w:val="00DB762B"/>
    <w:rsid w:val="00DC1BEB"/>
    <w:rsid w:val="00DC24E9"/>
    <w:rsid w:val="00DC33F9"/>
    <w:rsid w:val="00DC48A7"/>
    <w:rsid w:val="00DC5332"/>
    <w:rsid w:val="00DC7711"/>
    <w:rsid w:val="00DC788F"/>
    <w:rsid w:val="00DC7D4F"/>
    <w:rsid w:val="00DD089F"/>
    <w:rsid w:val="00DD0F3B"/>
    <w:rsid w:val="00DD4157"/>
    <w:rsid w:val="00DD49CD"/>
    <w:rsid w:val="00DD77BF"/>
    <w:rsid w:val="00DE6275"/>
    <w:rsid w:val="00DE6605"/>
    <w:rsid w:val="00DF3DC1"/>
    <w:rsid w:val="00DF41CE"/>
    <w:rsid w:val="00DF4DEF"/>
    <w:rsid w:val="00E04363"/>
    <w:rsid w:val="00E04841"/>
    <w:rsid w:val="00E106EF"/>
    <w:rsid w:val="00E13961"/>
    <w:rsid w:val="00E161E1"/>
    <w:rsid w:val="00E170F6"/>
    <w:rsid w:val="00E22C02"/>
    <w:rsid w:val="00E23764"/>
    <w:rsid w:val="00E24EAE"/>
    <w:rsid w:val="00E31DF3"/>
    <w:rsid w:val="00E323FD"/>
    <w:rsid w:val="00E33EE6"/>
    <w:rsid w:val="00E374C5"/>
    <w:rsid w:val="00E40B12"/>
    <w:rsid w:val="00E40F85"/>
    <w:rsid w:val="00E437F7"/>
    <w:rsid w:val="00E44078"/>
    <w:rsid w:val="00E44239"/>
    <w:rsid w:val="00E46445"/>
    <w:rsid w:val="00E511D6"/>
    <w:rsid w:val="00E52F60"/>
    <w:rsid w:val="00E534CA"/>
    <w:rsid w:val="00E55BAF"/>
    <w:rsid w:val="00E56A76"/>
    <w:rsid w:val="00E62F73"/>
    <w:rsid w:val="00E644D7"/>
    <w:rsid w:val="00E70717"/>
    <w:rsid w:val="00E717CA"/>
    <w:rsid w:val="00E71CCC"/>
    <w:rsid w:val="00E733CC"/>
    <w:rsid w:val="00E756A0"/>
    <w:rsid w:val="00E75E3C"/>
    <w:rsid w:val="00E76AE8"/>
    <w:rsid w:val="00E774BB"/>
    <w:rsid w:val="00E829FF"/>
    <w:rsid w:val="00E83619"/>
    <w:rsid w:val="00E83F63"/>
    <w:rsid w:val="00E83F9F"/>
    <w:rsid w:val="00E84663"/>
    <w:rsid w:val="00E9225E"/>
    <w:rsid w:val="00E947AA"/>
    <w:rsid w:val="00E9547F"/>
    <w:rsid w:val="00E95792"/>
    <w:rsid w:val="00E97BEA"/>
    <w:rsid w:val="00EA0DFA"/>
    <w:rsid w:val="00EA43DE"/>
    <w:rsid w:val="00EA4F64"/>
    <w:rsid w:val="00EA5965"/>
    <w:rsid w:val="00EB069E"/>
    <w:rsid w:val="00EB2378"/>
    <w:rsid w:val="00EB276D"/>
    <w:rsid w:val="00EC1467"/>
    <w:rsid w:val="00EC170C"/>
    <w:rsid w:val="00EC1ED2"/>
    <w:rsid w:val="00EC3243"/>
    <w:rsid w:val="00EC5E8A"/>
    <w:rsid w:val="00ED4864"/>
    <w:rsid w:val="00ED4A8A"/>
    <w:rsid w:val="00ED553E"/>
    <w:rsid w:val="00ED5F6F"/>
    <w:rsid w:val="00EE0094"/>
    <w:rsid w:val="00EE15F0"/>
    <w:rsid w:val="00EE6EB9"/>
    <w:rsid w:val="00EE79B0"/>
    <w:rsid w:val="00EF0EF2"/>
    <w:rsid w:val="00EF2EC2"/>
    <w:rsid w:val="00EF430C"/>
    <w:rsid w:val="00EF46FC"/>
    <w:rsid w:val="00EF4A00"/>
    <w:rsid w:val="00EF5D5B"/>
    <w:rsid w:val="00F00DC9"/>
    <w:rsid w:val="00F01495"/>
    <w:rsid w:val="00F076B7"/>
    <w:rsid w:val="00F0796D"/>
    <w:rsid w:val="00F17B15"/>
    <w:rsid w:val="00F20FB0"/>
    <w:rsid w:val="00F2256E"/>
    <w:rsid w:val="00F26F47"/>
    <w:rsid w:val="00F276A8"/>
    <w:rsid w:val="00F32C59"/>
    <w:rsid w:val="00F340DE"/>
    <w:rsid w:val="00F359FD"/>
    <w:rsid w:val="00F35F32"/>
    <w:rsid w:val="00F4012F"/>
    <w:rsid w:val="00F4769D"/>
    <w:rsid w:val="00F50D04"/>
    <w:rsid w:val="00F51756"/>
    <w:rsid w:val="00F51E55"/>
    <w:rsid w:val="00F51F86"/>
    <w:rsid w:val="00F53F89"/>
    <w:rsid w:val="00F55625"/>
    <w:rsid w:val="00F55779"/>
    <w:rsid w:val="00F56AC8"/>
    <w:rsid w:val="00F6101E"/>
    <w:rsid w:val="00F61637"/>
    <w:rsid w:val="00F6675B"/>
    <w:rsid w:val="00F670C8"/>
    <w:rsid w:val="00F67505"/>
    <w:rsid w:val="00F70890"/>
    <w:rsid w:val="00F71708"/>
    <w:rsid w:val="00F74AF4"/>
    <w:rsid w:val="00F7502D"/>
    <w:rsid w:val="00F76370"/>
    <w:rsid w:val="00F80E2E"/>
    <w:rsid w:val="00F81035"/>
    <w:rsid w:val="00F85B5B"/>
    <w:rsid w:val="00F9139A"/>
    <w:rsid w:val="00F9173A"/>
    <w:rsid w:val="00F94D27"/>
    <w:rsid w:val="00F97C39"/>
    <w:rsid w:val="00FA1FB3"/>
    <w:rsid w:val="00FA306F"/>
    <w:rsid w:val="00FA4925"/>
    <w:rsid w:val="00FB0E18"/>
    <w:rsid w:val="00FB1070"/>
    <w:rsid w:val="00FB150A"/>
    <w:rsid w:val="00FB1F0B"/>
    <w:rsid w:val="00FB274A"/>
    <w:rsid w:val="00FB3488"/>
    <w:rsid w:val="00FB4778"/>
    <w:rsid w:val="00FB6D76"/>
    <w:rsid w:val="00FB6FA1"/>
    <w:rsid w:val="00FB7458"/>
    <w:rsid w:val="00FC252B"/>
    <w:rsid w:val="00FC29DB"/>
    <w:rsid w:val="00FC3323"/>
    <w:rsid w:val="00FC376F"/>
    <w:rsid w:val="00FC4C43"/>
    <w:rsid w:val="00FD1C14"/>
    <w:rsid w:val="00FD6FDC"/>
    <w:rsid w:val="00FE16D5"/>
    <w:rsid w:val="00FE32F1"/>
    <w:rsid w:val="00FE45E0"/>
    <w:rsid w:val="00FE4672"/>
    <w:rsid w:val="00FE474D"/>
    <w:rsid w:val="00FE4D34"/>
    <w:rsid w:val="00FE51E5"/>
    <w:rsid w:val="00FE5279"/>
    <w:rsid w:val="00FE6476"/>
    <w:rsid w:val="00FE75D9"/>
    <w:rsid w:val="00FF2032"/>
    <w:rsid w:val="00FF41DB"/>
    <w:rsid w:val="00FF5C49"/>
    <w:rsid w:val="00FF7B6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22"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
    <w:name w:val="Normal"/>
    <w:qFormat/>
    <w:rsid w:val="002B3F94"/>
    <w:pPr>
      <w:suppressAutoHyphens/>
    </w:pPr>
    <w:rPr>
      <w:rFonts w:ascii="Times New Roman" w:hAnsi="Times New Roman"/>
      <w:sz w:val="24"/>
      <w:szCs w:val="24"/>
      <w:lang w:eastAsia="ar-SA"/>
    </w:rPr>
  </w:style>
  <w:style w:type="paragraph" w:styleId="Balk1">
    <w:name w:val="heading 1"/>
    <w:basedOn w:val="Normal"/>
    <w:next w:val="Normal"/>
    <w:link w:val="Balk1Char"/>
    <w:uiPriority w:val="99"/>
    <w:qFormat/>
    <w:rsid w:val="002B3F94"/>
    <w:pPr>
      <w:keepNext/>
      <w:tabs>
        <w:tab w:val="num" w:pos="0"/>
      </w:tabs>
      <w:spacing w:line="240" w:lineRule="exact"/>
      <w:ind w:left="720" w:firstLine="709"/>
      <w:jc w:val="both"/>
      <w:outlineLvl w:val="0"/>
    </w:pPr>
    <w:rPr>
      <w:rFonts w:ascii="Cambria" w:hAnsi="Cambria"/>
      <w:b/>
      <w:kern w:val="32"/>
      <w:sz w:val="32"/>
      <w:szCs w:val="20"/>
    </w:rPr>
  </w:style>
  <w:style w:type="paragraph" w:styleId="Balk2">
    <w:name w:val="heading 2"/>
    <w:basedOn w:val="Normal"/>
    <w:next w:val="Normal"/>
    <w:link w:val="Balk2Char"/>
    <w:uiPriority w:val="99"/>
    <w:qFormat/>
    <w:rsid w:val="002B3F94"/>
    <w:pPr>
      <w:keepNext/>
      <w:tabs>
        <w:tab w:val="num" w:pos="0"/>
      </w:tabs>
      <w:spacing w:line="240" w:lineRule="exact"/>
      <w:ind w:left="720" w:firstLine="709"/>
      <w:jc w:val="center"/>
      <w:outlineLvl w:val="1"/>
    </w:pPr>
    <w:rPr>
      <w:b/>
      <w:szCs w:val="20"/>
    </w:rPr>
  </w:style>
  <w:style w:type="paragraph" w:styleId="Balk3">
    <w:name w:val="heading 3"/>
    <w:basedOn w:val="Normal"/>
    <w:next w:val="Normal"/>
    <w:link w:val="Balk3Char"/>
    <w:uiPriority w:val="99"/>
    <w:qFormat/>
    <w:rsid w:val="002B3F94"/>
    <w:pPr>
      <w:keepNext/>
      <w:tabs>
        <w:tab w:val="num" w:pos="0"/>
      </w:tabs>
      <w:spacing w:before="240" w:after="60"/>
      <w:ind w:left="720" w:hanging="360"/>
      <w:outlineLvl w:val="2"/>
    </w:pPr>
    <w:rPr>
      <w:rFonts w:ascii="Cambria" w:hAnsi="Cambria"/>
      <w:b/>
      <w:sz w:val="26"/>
      <w:szCs w:val="20"/>
    </w:rPr>
  </w:style>
  <w:style w:type="paragraph" w:styleId="Balk4">
    <w:name w:val="heading 4"/>
    <w:basedOn w:val="Normal"/>
    <w:next w:val="Normal"/>
    <w:link w:val="Balk4Char"/>
    <w:uiPriority w:val="99"/>
    <w:qFormat/>
    <w:rsid w:val="002B3F94"/>
    <w:pPr>
      <w:keepNext/>
      <w:outlineLvl w:val="3"/>
    </w:pPr>
    <w:rPr>
      <w:b/>
      <w:szCs w:val="20"/>
    </w:rPr>
  </w:style>
  <w:style w:type="paragraph" w:styleId="Balk5">
    <w:name w:val="heading 5"/>
    <w:basedOn w:val="Normal"/>
    <w:next w:val="Normal"/>
    <w:link w:val="Balk5Char"/>
    <w:uiPriority w:val="99"/>
    <w:qFormat/>
    <w:rsid w:val="002B3F94"/>
    <w:pPr>
      <w:keepNext/>
      <w:jc w:val="both"/>
      <w:outlineLvl w:val="4"/>
    </w:pPr>
    <w:rPr>
      <w:b/>
      <w:szCs w:val="20"/>
    </w:rPr>
  </w:style>
  <w:style w:type="paragraph" w:styleId="Balk6">
    <w:name w:val="heading 6"/>
    <w:basedOn w:val="Normal"/>
    <w:next w:val="Normal"/>
    <w:link w:val="Balk6Char"/>
    <w:uiPriority w:val="99"/>
    <w:qFormat/>
    <w:rsid w:val="002B3F94"/>
    <w:pPr>
      <w:keepNext/>
      <w:spacing w:line="240" w:lineRule="exact"/>
      <w:ind w:firstLine="709"/>
      <w:jc w:val="center"/>
      <w:outlineLvl w:val="5"/>
    </w:pPr>
    <w:rPr>
      <w:b/>
      <w:szCs w:val="20"/>
    </w:rPr>
  </w:style>
  <w:style w:type="paragraph" w:styleId="Balk7">
    <w:name w:val="heading 7"/>
    <w:basedOn w:val="Normal"/>
    <w:link w:val="Balk7Char"/>
    <w:uiPriority w:val="99"/>
    <w:qFormat/>
    <w:rsid w:val="002B3F94"/>
    <w:pPr>
      <w:spacing w:before="280" w:after="280"/>
      <w:outlineLvl w:val="6"/>
    </w:pPr>
    <w:rPr>
      <w:szCs w:val="20"/>
    </w:rPr>
  </w:style>
  <w:style w:type="paragraph" w:styleId="Balk8">
    <w:name w:val="heading 8"/>
    <w:basedOn w:val="Normal"/>
    <w:next w:val="Normal"/>
    <w:link w:val="Balk8Char"/>
    <w:uiPriority w:val="99"/>
    <w:qFormat/>
    <w:rsid w:val="002B3F94"/>
    <w:pPr>
      <w:keepNext/>
      <w:outlineLvl w:val="7"/>
    </w:pPr>
    <w:rPr>
      <w:b/>
      <w:color w:val="FF000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Heading1Char">
    <w:name w:val="Heading 1 Char"/>
    <w:uiPriority w:val="99"/>
    <w:locked/>
    <w:rsid w:val="00471DD8"/>
    <w:rPr>
      <w:rFonts w:ascii="Cambria" w:hAnsi="Cambria" w:cs="Times New Roman"/>
      <w:b/>
      <w:kern w:val="32"/>
      <w:sz w:val="32"/>
      <w:lang w:eastAsia="ar-SA" w:bidi="ar-SA"/>
    </w:rPr>
  </w:style>
  <w:style w:type="character" w:customStyle="1" w:styleId="Balk2Char">
    <w:name w:val="Başlık 2 Char"/>
    <w:link w:val="Balk2"/>
    <w:uiPriority w:val="99"/>
    <w:locked/>
    <w:rsid w:val="002B3F94"/>
    <w:rPr>
      <w:rFonts w:ascii="Times New Roman" w:hAnsi="Times New Roman" w:cs="Times New Roman"/>
      <w:b/>
      <w:sz w:val="24"/>
      <w:lang w:eastAsia="ar-SA" w:bidi="ar-SA"/>
    </w:rPr>
  </w:style>
  <w:style w:type="character" w:customStyle="1" w:styleId="Balk3Char">
    <w:name w:val="Başlık 3 Char"/>
    <w:link w:val="Balk3"/>
    <w:uiPriority w:val="99"/>
    <w:locked/>
    <w:rsid w:val="002B3F94"/>
    <w:rPr>
      <w:rFonts w:ascii="Cambria" w:hAnsi="Cambria" w:cs="Times New Roman"/>
      <w:b/>
      <w:sz w:val="26"/>
      <w:lang w:eastAsia="ar-SA" w:bidi="ar-SA"/>
    </w:rPr>
  </w:style>
  <w:style w:type="character" w:customStyle="1" w:styleId="Balk4Char">
    <w:name w:val="Başlık 4 Char"/>
    <w:link w:val="Balk4"/>
    <w:uiPriority w:val="99"/>
    <w:locked/>
    <w:rsid w:val="002B3F94"/>
    <w:rPr>
      <w:rFonts w:ascii="Times New Roman" w:hAnsi="Times New Roman" w:cs="Times New Roman"/>
      <w:b/>
      <w:sz w:val="24"/>
      <w:lang w:eastAsia="ar-SA" w:bidi="ar-SA"/>
    </w:rPr>
  </w:style>
  <w:style w:type="character" w:customStyle="1" w:styleId="Balk5Char">
    <w:name w:val="Başlık 5 Char"/>
    <w:link w:val="Balk5"/>
    <w:uiPriority w:val="99"/>
    <w:locked/>
    <w:rsid w:val="002B3F94"/>
    <w:rPr>
      <w:rFonts w:ascii="Times New Roman" w:hAnsi="Times New Roman" w:cs="Times New Roman"/>
      <w:b/>
      <w:sz w:val="24"/>
      <w:lang w:eastAsia="ar-SA" w:bidi="ar-SA"/>
    </w:rPr>
  </w:style>
  <w:style w:type="character" w:customStyle="1" w:styleId="Balk6Char">
    <w:name w:val="Başlık 6 Char"/>
    <w:link w:val="Balk6"/>
    <w:uiPriority w:val="99"/>
    <w:locked/>
    <w:rsid w:val="002B3F94"/>
    <w:rPr>
      <w:rFonts w:ascii="Times New Roman" w:hAnsi="Times New Roman" w:cs="Times New Roman"/>
      <w:b/>
      <w:sz w:val="24"/>
      <w:lang w:eastAsia="ar-SA" w:bidi="ar-SA"/>
    </w:rPr>
  </w:style>
  <w:style w:type="character" w:customStyle="1" w:styleId="Balk7Char">
    <w:name w:val="Başlık 7 Char"/>
    <w:link w:val="Balk7"/>
    <w:uiPriority w:val="99"/>
    <w:locked/>
    <w:rsid w:val="002B3F94"/>
    <w:rPr>
      <w:rFonts w:ascii="Times New Roman" w:hAnsi="Times New Roman" w:cs="Times New Roman"/>
      <w:sz w:val="24"/>
      <w:lang w:eastAsia="ar-SA" w:bidi="ar-SA"/>
    </w:rPr>
  </w:style>
  <w:style w:type="character" w:customStyle="1" w:styleId="Balk8Char">
    <w:name w:val="Başlık 8 Char"/>
    <w:link w:val="Balk8"/>
    <w:uiPriority w:val="99"/>
    <w:locked/>
    <w:rsid w:val="002B3F94"/>
    <w:rPr>
      <w:rFonts w:ascii="Times New Roman" w:hAnsi="Times New Roman" w:cs="Times New Roman"/>
      <w:b/>
      <w:color w:val="FF0000"/>
      <w:sz w:val="24"/>
      <w:lang w:eastAsia="ar-SA" w:bidi="ar-SA"/>
    </w:rPr>
  </w:style>
  <w:style w:type="character" w:customStyle="1" w:styleId="Balk1Char">
    <w:name w:val="Başlık 1 Char"/>
    <w:link w:val="Balk1"/>
    <w:uiPriority w:val="99"/>
    <w:locked/>
    <w:rsid w:val="002B3F94"/>
    <w:rPr>
      <w:rFonts w:ascii="Cambria" w:hAnsi="Cambria"/>
      <w:b/>
      <w:kern w:val="32"/>
      <w:sz w:val="32"/>
      <w:lang w:eastAsia="ar-SA" w:bidi="ar-SA"/>
    </w:rPr>
  </w:style>
  <w:style w:type="character" w:customStyle="1" w:styleId="Heading1Char1">
    <w:name w:val="Heading 1 Char1"/>
    <w:uiPriority w:val="99"/>
    <w:rsid w:val="002B3F94"/>
    <w:rPr>
      <w:rFonts w:ascii="Times New Roman" w:hAnsi="Times New Roman"/>
      <w:b/>
      <w:sz w:val="24"/>
      <w:lang w:eastAsia="ar-SA" w:bidi="ar-SA"/>
    </w:rPr>
  </w:style>
  <w:style w:type="paragraph" w:styleId="NormalWeb">
    <w:name w:val="Normal (Web)"/>
    <w:basedOn w:val="Normal"/>
    <w:uiPriority w:val="99"/>
    <w:rsid w:val="002B3F94"/>
    <w:pPr>
      <w:spacing w:before="280" w:after="280"/>
    </w:pPr>
  </w:style>
  <w:style w:type="paragraph" w:styleId="GvdeMetni2">
    <w:name w:val="Body Text 2"/>
    <w:basedOn w:val="Normal"/>
    <w:link w:val="GvdeMetni2Char"/>
    <w:uiPriority w:val="99"/>
    <w:rsid w:val="002B3F94"/>
    <w:pPr>
      <w:spacing w:line="240" w:lineRule="exact"/>
      <w:jc w:val="both"/>
    </w:pPr>
    <w:rPr>
      <w:b/>
      <w:szCs w:val="20"/>
      <w:u w:val="single"/>
    </w:rPr>
  </w:style>
  <w:style w:type="character" w:customStyle="1" w:styleId="GvdeMetni2Char">
    <w:name w:val="Gövde Metni 2 Char"/>
    <w:link w:val="GvdeMetni2"/>
    <w:uiPriority w:val="99"/>
    <w:locked/>
    <w:rsid w:val="002B3F94"/>
    <w:rPr>
      <w:rFonts w:ascii="Times New Roman" w:hAnsi="Times New Roman" w:cs="Times New Roman"/>
      <w:b/>
      <w:color w:val="auto"/>
      <w:sz w:val="24"/>
      <w:u w:val="single"/>
      <w:lang w:eastAsia="ar-SA" w:bidi="ar-SA"/>
    </w:rPr>
  </w:style>
  <w:style w:type="paragraph" w:styleId="GvdeMetniGirintisi3">
    <w:name w:val="Body Text Indent 3"/>
    <w:basedOn w:val="Normal"/>
    <w:link w:val="GvdeMetniGirintisi3Char"/>
    <w:uiPriority w:val="99"/>
    <w:rsid w:val="002B3F94"/>
    <w:pPr>
      <w:spacing w:after="120"/>
      <w:ind w:left="283"/>
    </w:pPr>
    <w:rPr>
      <w:sz w:val="16"/>
      <w:szCs w:val="20"/>
    </w:rPr>
  </w:style>
  <w:style w:type="character" w:customStyle="1" w:styleId="GvdeMetniGirintisi3Char">
    <w:name w:val="Gövde Metni Girintisi 3 Char"/>
    <w:link w:val="GvdeMetniGirintisi3"/>
    <w:uiPriority w:val="99"/>
    <w:locked/>
    <w:rsid w:val="002B3F94"/>
    <w:rPr>
      <w:rFonts w:ascii="Times New Roman" w:hAnsi="Times New Roman" w:cs="Times New Roman"/>
      <w:sz w:val="16"/>
      <w:lang w:eastAsia="ar-SA" w:bidi="ar-SA"/>
    </w:rPr>
  </w:style>
  <w:style w:type="paragraph" w:customStyle="1" w:styleId="3-normalyaz">
    <w:name w:val="3-normalyaz"/>
    <w:basedOn w:val="Normal"/>
    <w:uiPriority w:val="99"/>
    <w:rsid w:val="002B3F94"/>
    <w:pPr>
      <w:suppressAutoHyphens w:val="0"/>
      <w:jc w:val="both"/>
    </w:pPr>
    <w:rPr>
      <w:sz w:val="19"/>
      <w:szCs w:val="19"/>
      <w:lang w:eastAsia="tr-TR"/>
    </w:rPr>
  </w:style>
  <w:style w:type="paragraph" w:styleId="ListeParagraf">
    <w:name w:val="List Paragraph"/>
    <w:basedOn w:val="Normal"/>
    <w:uiPriority w:val="34"/>
    <w:qFormat/>
    <w:rsid w:val="002B3F94"/>
    <w:pPr>
      <w:spacing w:before="280" w:after="280"/>
    </w:pPr>
  </w:style>
  <w:style w:type="character" w:customStyle="1" w:styleId="CharChar5">
    <w:name w:val="Char Char5"/>
    <w:uiPriority w:val="99"/>
    <w:rsid w:val="002B3F94"/>
    <w:rPr>
      <w:rFonts w:ascii="Times New Roman" w:hAnsi="Times New Roman"/>
      <w:b/>
      <w:sz w:val="24"/>
      <w:lang w:eastAsia="ar-SA" w:bidi="ar-SA"/>
    </w:rPr>
  </w:style>
  <w:style w:type="character" w:customStyle="1" w:styleId="CharChar4">
    <w:name w:val="Char Char4"/>
    <w:uiPriority w:val="99"/>
    <w:rsid w:val="002B3F94"/>
    <w:rPr>
      <w:rFonts w:ascii="Times New Roman" w:hAnsi="Times New Roman"/>
      <w:b/>
      <w:sz w:val="24"/>
      <w:lang w:eastAsia="ar-SA" w:bidi="ar-SA"/>
    </w:rPr>
  </w:style>
  <w:style w:type="character" w:customStyle="1" w:styleId="CharChar3">
    <w:name w:val="Char Char3"/>
    <w:uiPriority w:val="99"/>
    <w:rsid w:val="002B3F94"/>
    <w:rPr>
      <w:rFonts w:ascii="Cambria" w:hAnsi="Cambria"/>
      <w:b/>
      <w:sz w:val="26"/>
      <w:lang w:eastAsia="ar-SA" w:bidi="ar-SA"/>
    </w:rPr>
  </w:style>
  <w:style w:type="paragraph" w:styleId="GvdeMetni">
    <w:name w:val="Body Text"/>
    <w:basedOn w:val="Normal"/>
    <w:link w:val="GvdeMetniChar"/>
    <w:uiPriority w:val="99"/>
    <w:rsid w:val="002B3F94"/>
    <w:pPr>
      <w:jc w:val="both"/>
    </w:pPr>
    <w:rPr>
      <w:b/>
      <w:color w:val="008000"/>
      <w:szCs w:val="20"/>
    </w:rPr>
  </w:style>
  <w:style w:type="character" w:customStyle="1" w:styleId="GvdeMetniChar">
    <w:name w:val="Gövde Metni Char"/>
    <w:link w:val="GvdeMetni"/>
    <w:uiPriority w:val="99"/>
    <w:locked/>
    <w:rsid w:val="002B3F94"/>
    <w:rPr>
      <w:rFonts w:ascii="Times New Roman" w:hAnsi="Times New Roman" w:cs="Times New Roman"/>
      <w:b/>
      <w:color w:val="008000"/>
      <w:sz w:val="24"/>
      <w:lang w:eastAsia="ar-SA" w:bidi="ar-SA"/>
    </w:rPr>
  </w:style>
  <w:style w:type="character" w:customStyle="1" w:styleId="BodyTextChar1">
    <w:name w:val="Body Text Char1"/>
    <w:uiPriority w:val="99"/>
    <w:rsid w:val="002B3F94"/>
    <w:rPr>
      <w:rFonts w:ascii="Times New Roman" w:hAnsi="Times New Roman"/>
      <w:b/>
      <w:color w:val="008000"/>
      <w:sz w:val="24"/>
      <w:lang w:eastAsia="ar-SA" w:bidi="ar-SA"/>
    </w:rPr>
  </w:style>
  <w:style w:type="character" w:customStyle="1" w:styleId="CharChar2">
    <w:name w:val="Char Char2"/>
    <w:uiPriority w:val="99"/>
    <w:rsid w:val="002B3F94"/>
    <w:rPr>
      <w:rFonts w:ascii="Times New Roman" w:hAnsi="Times New Roman"/>
      <w:b/>
      <w:color w:val="008000"/>
      <w:sz w:val="24"/>
      <w:lang w:eastAsia="ar-SA" w:bidi="ar-SA"/>
    </w:rPr>
  </w:style>
  <w:style w:type="paragraph" w:styleId="GvdeMetniGirintisi">
    <w:name w:val="Body Text Indent"/>
    <w:basedOn w:val="Normal"/>
    <w:link w:val="GvdeMetniGirintisiChar"/>
    <w:uiPriority w:val="99"/>
    <w:rsid w:val="002B3F94"/>
    <w:pPr>
      <w:spacing w:after="120"/>
      <w:ind w:left="283"/>
    </w:pPr>
    <w:rPr>
      <w:szCs w:val="20"/>
    </w:rPr>
  </w:style>
  <w:style w:type="character" w:customStyle="1" w:styleId="GvdeMetniGirintisiChar">
    <w:name w:val="Gövde Metni Girintisi Char"/>
    <w:link w:val="GvdeMetniGirintisi"/>
    <w:uiPriority w:val="99"/>
    <w:locked/>
    <w:rsid w:val="002B3F94"/>
    <w:rPr>
      <w:rFonts w:ascii="Times New Roman" w:hAnsi="Times New Roman" w:cs="Times New Roman"/>
      <w:sz w:val="24"/>
      <w:lang w:eastAsia="ar-SA" w:bidi="ar-SA"/>
    </w:rPr>
  </w:style>
  <w:style w:type="character" w:customStyle="1" w:styleId="CharChar1">
    <w:name w:val="Char Char1"/>
    <w:uiPriority w:val="99"/>
    <w:rsid w:val="002B3F94"/>
    <w:rPr>
      <w:rFonts w:ascii="Times New Roman" w:hAnsi="Times New Roman"/>
      <w:sz w:val="24"/>
      <w:lang w:eastAsia="ar-SA" w:bidi="ar-SA"/>
    </w:rPr>
  </w:style>
  <w:style w:type="paragraph" w:customStyle="1" w:styleId="TabloBal">
    <w:name w:val="Tablo Başlığı"/>
    <w:basedOn w:val="Normal"/>
    <w:uiPriority w:val="99"/>
    <w:rsid w:val="002B3F94"/>
    <w:pPr>
      <w:suppressLineNumbers/>
      <w:jc w:val="center"/>
    </w:pPr>
    <w:rPr>
      <w:b/>
      <w:bCs/>
    </w:rPr>
  </w:style>
  <w:style w:type="paragraph" w:customStyle="1" w:styleId="tablobal0">
    <w:name w:val="tablobal"/>
    <w:basedOn w:val="Normal"/>
    <w:uiPriority w:val="99"/>
    <w:rsid w:val="002B3F94"/>
    <w:pPr>
      <w:suppressAutoHyphens w:val="0"/>
      <w:jc w:val="center"/>
    </w:pPr>
    <w:rPr>
      <w:rFonts w:ascii="Arial" w:hAnsi="Arial" w:cs="Arial"/>
      <w:b/>
      <w:bCs/>
      <w:lang w:eastAsia="tr-TR"/>
    </w:rPr>
  </w:style>
  <w:style w:type="character" w:customStyle="1" w:styleId="spelle">
    <w:name w:val="spelle"/>
    <w:uiPriority w:val="99"/>
    <w:rsid w:val="002B3F94"/>
    <w:rPr>
      <w:rFonts w:ascii="Times New Roman" w:hAnsi="Times New Roman"/>
    </w:rPr>
  </w:style>
  <w:style w:type="paragraph" w:customStyle="1" w:styleId="BalonMetni1">
    <w:name w:val="Balon Metni1"/>
    <w:basedOn w:val="Normal"/>
    <w:uiPriority w:val="99"/>
    <w:rsid w:val="002B3F94"/>
    <w:rPr>
      <w:rFonts w:ascii="Tahoma" w:hAnsi="Tahoma" w:cs="Tahoma"/>
      <w:sz w:val="16"/>
      <w:szCs w:val="16"/>
    </w:rPr>
  </w:style>
  <w:style w:type="character" w:customStyle="1" w:styleId="CharChar">
    <w:name w:val="Char Char"/>
    <w:uiPriority w:val="99"/>
    <w:rsid w:val="002B3F94"/>
    <w:rPr>
      <w:rFonts w:ascii="Tahoma" w:hAnsi="Tahoma"/>
      <w:sz w:val="16"/>
      <w:lang w:eastAsia="ar-SA" w:bidi="ar-SA"/>
    </w:rPr>
  </w:style>
  <w:style w:type="paragraph" w:customStyle="1" w:styleId="ListeParagraf1">
    <w:name w:val="Liste Paragraf1"/>
    <w:basedOn w:val="Normal"/>
    <w:uiPriority w:val="99"/>
    <w:rsid w:val="002B3F94"/>
    <w:pPr>
      <w:ind w:left="708"/>
    </w:pPr>
  </w:style>
  <w:style w:type="character" w:customStyle="1" w:styleId="BalloonTextChar">
    <w:name w:val="Balloon Text Char"/>
    <w:uiPriority w:val="99"/>
    <w:rsid w:val="002B3F94"/>
    <w:rPr>
      <w:rFonts w:ascii="Tahoma" w:hAnsi="Tahoma"/>
      <w:sz w:val="16"/>
      <w:lang w:eastAsia="ar-SA" w:bidi="ar-SA"/>
    </w:rPr>
  </w:style>
  <w:style w:type="paragraph" w:styleId="BalonMetni">
    <w:name w:val="Balloon Text"/>
    <w:basedOn w:val="Normal"/>
    <w:link w:val="BalonMetniChar"/>
    <w:uiPriority w:val="99"/>
    <w:rsid w:val="002B3F94"/>
    <w:rPr>
      <w:sz w:val="2"/>
      <w:szCs w:val="20"/>
    </w:rPr>
  </w:style>
  <w:style w:type="character" w:customStyle="1" w:styleId="BalonMetniChar">
    <w:name w:val="Balon Metni Char"/>
    <w:link w:val="BalonMetni"/>
    <w:uiPriority w:val="99"/>
    <w:locked/>
    <w:rsid w:val="002B3F94"/>
    <w:rPr>
      <w:rFonts w:ascii="Times New Roman" w:hAnsi="Times New Roman" w:cs="Times New Roman"/>
      <w:sz w:val="2"/>
      <w:lang w:eastAsia="ar-SA" w:bidi="ar-SA"/>
    </w:rPr>
  </w:style>
  <w:style w:type="paragraph" w:styleId="stbilgi">
    <w:name w:val="header"/>
    <w:basedOn w:val="Normal"/>
    <w:link w:val="stbilgiChar"/>
    <w:uiPriority w:val="99"/>
    <w:rsid w:val="002B3F94"/>
    <w:pPr>
      <w:tabs>
        <w:tab w:val="center" w:pos="4536"/>
        <w:tab w:val="right" w:pos="9072"/>
      </w:tabs>
    </w:pPr>
    <w:rPr>
      <w:szCs w:val="20"/>
    </w:rPr>
  </w:style>
  <w:style w:type="character" w:customStyle="1" w:styleId="stbilgiChar">
    <w:name w:val="Üstbilgi Char"/>
    <w:link w:val="stbilgi"/>
    <w:uiPriority w:val="99"/>
    <w:locked/>
    <w:rsid w:val="002B3F94"/>
    <w:rPr>
      <w:rFonts w:ascii="Times New Roman" w:hAnsi="Times New Roman" w:cs="Times New Roman"/>
      <w:sz w:val="24"/>
      <w:lang w:eastAsia="ar-SA" w:bidi="ar-SA"/>
    </w:rPr>
  </w:style>
  <w:style w:type="paragraph" w:styleId="Altbilgi">
    <w:name w:val="footer"/>
    <w:basedOn w:val="Normal"/>
    <w:link w:val="AltbilgiChar"/>
    <w:uiPriority w:val="99"/>
    <w:rsid w:val="002B3F94"/>
    <w:pPr>
      <w:tabs>
        <w:tab w:val="center" w:pos="4536"/>
        <w:tab w:val="right" w:pos="9072"/>
      </w:tabs>
    </w:pPr>
    <w:rPr>
      <w:szCs w:val="20"/>
    </w:rPr>
  </w:style>
  <w:style w:type="character" w:customStyle="1" w:styleId="AltbilgiChar">
    <w:name w:val="Altbilgi Char"/>
    <w:link w:val="Altbilgi"/>
    <w:uiPriority w:val="99"/>
    <w:locked/>
    <w:rsid w:val="002B3F94"/>
    <w:rPr>
      <w:rFonts w:ascii="Times New Roman" w:hAnsi="Times New Roman" w:cs="Times New Roman"/>
      <w:sz w:val="24"/>
      <w:lang w:eastAsia="ar-SA" w:bidi="ar-SA"/>
    </w:rPr>
  </w:style>
  <w:style w:type="paragraph" w:customStyle="1" w:styleId="ALTBASLIK">
    <w:name w:val="ALTBASLIK"/>
    <w:basedOn w:val="Normal"/>
    <w:uiPriority w:val="99"/>
    <w:rsid w:val="002B3F94"/>
    <w:pPr>
      <w:tabs>
        <w:tab w:val="left" w:pos="567"/>
      </w:tabs>
      <w:suppressAutoHyphens w:val="0"/>
      <w:jc w:val="center"/>
    </w:pPr>
    <w:rPr>
      <w:rFonts w:ascii="New York" w:hAnsi="New York" w:cs="New York"/>
      <w:b/>
      <w:bCs/>
      <w:sz w:val="18"/>
      <w:szCs w:val="18"/>
      <w:lang w:val="en-US" w:eastAsia="tr-TR"/>
    </w:rPr>
  </w:style>
  <w:style w:type="paragraph" w:styleId="AklamaMetni">
    <w:name w:val="annotation text"/>
    <w:basedOn w:val="Normal"/>
    <w:link w:val="AklamaMetniChar"/>
    <w:uiPriority w:val="99"/>
    <w:rsid w:val="002B3F94"/>
    <w:rPr>
      <w:sz w:val="20"/>
      <w:szCs w:val="20"/>
    </w:rPr>
  </w:style>
  <w:style w:type="character" w:customStyle="1" w:styleId="AklamaMetniChar">
    <w:name w:val="Açıklama Metni Char"/>
    <w:link w:val="AklamaMetni"/>
    <w:uiPriority w:val="99"/>
    <w:locked/>
    <w:rsid w:val="002B3F94"/>
    <w:rPr>
      <w:rFonts w:ascii="Times New Roman" w:hAnsi="Times New Roman" w:cs="Times New Roman"/>
      <w:lang w:eastAsia="ar-SA" w:bidi="ar-SA"/>
    </w:rPr>
  </w:style>
  <w:style w:type="paragraph" w:customStyle="1" w:styleId="2-OrtaBaslk">
    <w:name w:val="2-Orta Baslık"/>
    <w:uiPriority w:val="99"/>
    <w:rsid w:val="002B3F94"/>
    <w:pPr>
      <w:jc w:val="center"/>
    </w:pPr>
    <w:rPr>
      <w:rFonts w:ascii="Times New Roman" w:eastAsia="?????? Pro W3" w:hAnsi="Times"/>
      <w:b/>
      <w:bCs/>
      <w:sz w:val="19"/>
      <w:szCs w:val="19"/>
      <w:lang w:eastAsia="en-US"/>
    </w:rPr>
  </w:style>
  <w:style w:type="paragraph" w:styleId="SonnotMetni">
    <w:name w:val="endnote text"/>
    <w:basedOn w:val="Normal"/>
    <w:link w:val="SonnotMetniChar"/>
    <w:uiPriority w:val="99"/>
    <w:rsid w:val="002B3F94"/>
    <w:rPr>
      <w:sz w:val="20"/>
      <w:szCs w:val="20"/>
    </w:rPr>
  </w:style>
  <w:style w:type="character" w:customStyle="1" w:styleId="SonnotMetniChar">
    <w:name w:val="Sonnot Metni Char"/>
    <w:link w:val="SonnotMetni"/>
    <w:uiPriority w:val="99"/>
    <w:locked/>
    <w:rsid w:val="002B3F94"/>
    <w:rPr>
      <w:rFonts w:ascii="Times New Roman" w:hAnsi="Times New Roman" w:cs="Times New Roman"/>
      <w:sz w:val="20"/>
      <w:lang w:eastAsia="ar-SA" w:bidi="ar-SA"/>
    </w:rPr>
  </w:style>
  <w:style w:type="character" w:styleId="SonnotBavurusu">
    <w:name w:val="endnote reference"/>
    <w:uiPriority w:val="99"/>
    <w:rsid w:val="002B3F94"/>
    <w:rPr>
      <w:rFonts w:ascii="Times New Roman" w:hAnsi="Times New Roman" w:cs="Times New Roman"/>
      <w:vertAlign w:val="superscript"/>
    </w:rPr>
  </w:style>
  <w:style w:type="paragraph" w:styleId="GvdeMetniGirintisi2">
    <w:name w:val="Body Text Indent 2"/>
    <w:basedOn w:val="Normal"/>
    <w:link w:val="GvdeMetniGirintisi2Char"/>
    <w:uiPriority w:val="99"/>
    <w:rsid w:val="002B3F94"/>
    <w:pPr>
      <w:ind w:firstLine="708"/>
      <w:jc w:val="both"/>
    </w:pPr>
    <w:rPr>
      <w:szCs w:val="20"/>
    </w:rPr>
  </w:style>
  <w:style w:type="character" w:customStyle="1" w:styleId="GvdeMetniGirintisi2Char">
    <w:name w:val="Gövde Metni Girintisi 2 Char"/>
    <w:link w:val="GvdeMetniGirintisi2"/>
    <w:uiPriority w:val="99"/>
    <w:locked/>
    <w:rsid w:val="002B3F94"/>
    <w:rPr>
      <w:rFonts w:ascii="Times New Roman" w:hAnsi="Times New Roman" w:cs="Times New Roman"/>
      <w:sz w:val="24"/>
      <w:lang w:eastAsia="ar-SA" w:bidi="ar-SA"/>
    </w:rPr>
  </w:style>
  <w:style w:type="character" w:customStyle="1" w:styleId="grame">
    <w:name w:val="grame"/>
    <w:uiPriority w:val="99"/>
    <w:rsid w:val="002B3F94"/>
    <w:rPr>
      <w:rFonts w:ascii="Times New Roman" w:hAnsi="Times New Roman"/>
    </w:rPr>
  </w:style>
  <w:style w:type="character" w:styleId="Gl">
    <w:name w:val="Strong"/>
    <w:uiPriority w:val="22"/>
    <w:qFormat/>
    <w:rsid w:val="002B3F94"/>
    <w:rPr>
      <w:rFonts w:ascii="Times New Roman" w:hAnsi="Times New Roman" w:cs="Times New Roman"/>
      <w:b/>
    </w:rPr>
  </w:style>
  <w:style w:type="character" w:styleId="Vurgu">
    <w:name w:val="Emphasis"/>
    <w:uiPriority w:val="99"/>
    <w:qFormat/>
    <w:rsid w:val="002B3F94"/>
    <w:rPr>
      <w:rFonts w:ascii="Times New Roman" w:hAnsi="Times New Roman" w:cs="Times New Roman"/>
      <w:i/>
    </w:rPr>
  </w:style>
  <w:style w:type="character" w:customStyle="1" w:styleId="BodyText12">
    <w:name w:val="Body Text12"/>
    <w:uiPriority w:val="99"/>
    <w:rsid w:val="000A22E5"/>
    <w:rPr>
      <w:rFonts w:ascii="Times New Roman" w:hAnsi="Times New Roman"/>
      <w:spacing w:val="0"/>
      <w:sz w:val="16"/>
    </w:rPr>
  </w:style>
  <w:style w:type="character" w:customStyle="1" w:styleId="BodyText9">
    <w:name w:val="Body Text9"/>
    <w:uiPriority w:val="99"/>
    <w:rsid w:val="005548A2"/>
    <w:rPr>
      <w:rFonts w:ascii="Times New Roman" w:hAnsi="Times New Roman"/>
      <w:spacing w:val="0"/>
      <w:sz w:val="16"/>
    </w:rPr>
  </w:style>
  <w:style w:type="character" w:customStyle="1" w:styleId="Bodytext">
    <w:name w:val="Body text_"/>
    <w:link w:val="BodyText28"/>
    <w:uiPriority w:val="99"/>
    <w:locked/>
    <w:rsid w:val="000D1AF8"/>
    <w:rPr>
      <w:rFonts w:ascii="Times New Roman" w:hAnsi="Times New Roman"/>
      <w:sz w:val="16"/>
      <w:shd w:val="clear" w:color="auto" w:fill="FFFFFF"/>
    </w:rPr>
  </w:style>
  <w:style w:type="character" w:customStyle="1" w:styleId="Heading3">
    <w:name w:val="Heading #3"/>
    <w:uiPriority w:val="99"/>
    <w:rsid w:val="000D1AF8"/>
    <w:rPr>
      <w:rFonts w:ascii="Times New Roman" w:hAnsi="Times New Roman"/>
      <w:spacing w:val="0"/>
      <w:sz w:val="16"/>
    </w:rPr>
  </w:style>
  <w:style w:type="paragraph" w:customStyle="1" w:styleId="BodyText28">
    <w:name w:val="Body Text28"/>
    <w:basedOn w:val="Normal"/>
    <w:link w:val="Bodytext"/>
    <w:uiPriority w:val="99"/>
    <w:rsid w:val="000D1AF8"/>
    <w:pPr>
      <w:shd w:val="clear" w:color="auto" w:fill="FFFFFF"/>
      <w:suppressAutoHyphens w:val="0"/>
      <w:spacing w:before="180" w:after="180" w:line="181" w:lineRule="exact"/>
      <w:ind w:hanging="620"/>
      <w:jc w:val="both"/>
    </w:pPr>
    <w:rPr>
      <w:sz w:val="16"/>
      <w:szCs w:val="20"/>
      <w:lang w:eastAsia="tr-TR"/>
    </w:rPr>
  </w:style>
  <w:style w:type="character" w:customStyle="1" w:styleId="BodyText7">
    <w:name w:val="Body Text7"/>
    <w:uiPriority w:val="99"/>
    <w:rsid w:val="000D1AF8"/>
    <w:rPr>
      <w:rFonts w:ascii="Times New Roman" w:hAnsi="Times New Roman"/>
      <w:sz w:val="16"/>
      <w:shd w:val="clear" w:color="auto" w:fill="FFFFFF"/>
    </w:rPr>
  </w:style>
  <w:style w:type="character" w:customStyle="1" w:styleId="BodyText8">
    <w:name w:val="Body Text8"/>
    <w:uiPriority w:val="99"/>
    <w:rsid w:val="000D1AF8"/>
    <w:rPr>
      <w:rFonts w:ascii="Times New Roman" w:hAnsi="Times New Roman"/>
      <w:sz w:val="16"/>
      <w:shd w:val="clear" w:color="auto" w:fill="FFFFFF"/>
    </w:rPr>
  </w:style>
  <w:style w:type="character" w:customStyle="1" w:styleId="BodyText14">
    <w:name w:val="Body Text14"/>
    <w:uiPriority w:val="99"/>
    <w:rsid w:val="000D1AF8"/>
    <w:rPr>
      <w:rFonts w:ascii="Times New Roman" w:hAnsi="Times New Roman"/>
      <w:sz w:val="16"/>
      <w:shd w:val="clear" w:color="auto" w:fill="FFFFFF"/>
    </w:rPr>
  </w:style>
  <w:style w:type="character" w:customStyle="1" w:styleId="BodyText13">
    <w:name w:val="Body Text13"/>
    <w:uiPriority w:val="99"/>
    <w:rsid w:val="00DC33F9"/>
    <w:rPr>
      <w:rFonts w:ascii="Times New Roman" w:hAnsi="Times New Roman"/>
      <w:spacing w:val="0"/>
      <w:sz w:val="16"/>
      <w:shd w:val="clear" w:color="auto" w:fill="FFFFFF"/>
    </w:rPr>
  </w:style>
  <w:style w:type="character" w:customStyle="1" w:styleId="Bodytext2">
    <w:name w:val="Body text (2)"/>
    <w:uiPriority w:val="99"/>
    <w:rsid w:val="00982D9D"/>
    <w:rPr>
      <w:rFonts w:ascii="Times New Roman" w:hAnsi="Times New Roman"/>
      <w:spacing w:val="0"/>
      <w:sz w:val="17"/>
    </w:rPr>
  </w:style>
  <w:style w:type="character" w:customStyle="1" w:styleId="apple-converted-space">
    <w:name w:val="apple-converted-space"/>
    <w:rsid w:val="007F50CA"/>
  </w:style>
  <w:style w:type="paragraph" w:styleId="Dzeltme">
    <w:name w:val="Revision"/>
    <w:hidden/>
    <w:uiPriority w:val="99"/>
    <w:semiHidden/>
    <w:rsid w:val="009A644B"/>
    <w:rPr>
      <w:rFonts w:ascii="Times New Roman" w:hAnsi="Times New Roman"/>
      <w:sz w:val="24"/>
      <w:szCs w:val="24"/>
      <w:lang w:eastAsia="ar-SA"/>
    </w:rPr>
  </w:style>
  <w:style w:type="paragraph" w:customStyle="1" w:styleId="Default">
    <w:name w:val="Default"/>
    <w:uiPriority w:val="99"/>
    <w:rsid w:val="006B7DA5"/>
    <w:pPr>
      <w:autoSpaceDE w:val="0"/>
      <w:autoSpaceDN w:val="0"/>
      <w:adjustRightInd w:val="0"/>
    </w:pPr>
    <w:rPr>
      <w:rFonts w:ascii="Times New Roman" w:hAnsi="Times New Roman"/>
      <w:color w:val="000000"/>
      <w:sz w:val="24"/>
      <w:szCs w:val="24"/>
    </w:rPr>
  </w:style>
  <w:style w:type="character" w:customStyle="1" w:styleId="FontStyle34">
    <w:name w:val="Font Style34"/>
    <w:uiPriority w:val="99"/>
    <w:rsid w:val="003866D4"/>
    <w:rPr>
      <w:rFonts w:ascii="Times New Roman" w:hAnsi="Times New Roman"/>
      <w:sz w:val="18"/>
    </w:rPr>
  </w:style>
  <w:style w:type="paragraph" w:styleId="TBal">
    <w:name w:val="TOC Heading"/>
    <w:basedOn w:val="Balk1"/>
    <w:next w:val="Normal"/>
    <w:uiPriority w:val="99"/>
    <w:qFormat/>
    <w:rsid w:val="00A06EEC"/>
    <w:pPr>
      <w:keepLines/>
      <w:tabs>
        <w:tab w:val="clear" w:pos="0"/>
      </w:tabs>
      <w:suppressAutoHyphens w:val="0"/>
      <w:spacing w:before="480" w:line="276" w:lineRule="auto"/>
      <w:ind w:left="0" w:firstLine="0"/>
      <w:jc w:val="left"/>
      <w:outlineLvl w:val="9"/>
    </w:pPr>
    <w:rPr>
      <w:bCs/>
      <w:color w:val="365F91"/>
      <w:kern w:val="0"/>
      <w:sz w:val="28"/>
      <w:szCs w:val="28"/>
      <w:lang w:val="en-US" w:eastAsia="ja-JP"/>
    </w:rPr>
  </w:style>
  <w:style w:type="paragraph" w:styleId="T1">
    <w:name w:val="toc 1"/>
    <w:basedOn w:val="Normal"/>
    <w:next w:val="Normal"/>
    <w:autoRedefine/>
    <w:uiPriority w:val="39"/>
    <w:rsid w:val="00A06EEC"/>
    <w:pPr>
      <w:spacing w:after="100"/>
    </w:pPr>
  </w:style>
  <w:style w:type="character" w:styleId="Kpr">
    <w:name w:val="Hyperlink"/>
    <w:uiPriority w:val="99"/>
    <w:locked/>
    <w:rsid w:val="00A06EEC"/>
    <w:rPr>
      <w:rFonts w:cs="Times New Roman"/>
      <w:color w:val="0000FF"/>
      <w:u w:val="single"/>
    </w:rPr>
  </w:style>
  <w:style w:type="paragraph" w:styleId="HTMLncedenBiimlendirilmi">
    <w:name w:val="HTML Preformatted"/>
    <w:basedOn w:val="Normal"/>
    <w:link w:val="HTMLncedenBiimlendirilmiChar"/>
    <w:uiPriority w:val="99"/>
    <w:semiHidden/>
    <w:unhideWhenUsed/>
    <w:locked/>
    <w:rsid w:val="00FF5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FF5C49"/>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22"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
    <w:name w:val="Normal"/>
    <w:qFormat/>
    <w:rsid w:val="002B3F94"/>
    <w:pPr>
      <w:suppressAutoHyphens/>
    </w:pPr>
    <w:rPr>
      <w:rFonts w:ascii="Times New Roman" w:hAnsi="Times New Roman"/>
      <w:sz w:val="24"/>
      <w:szCs w:val="24"/>
      <w:lang w:eastAsia="ar-SA"/>
    </w:rPr>
  </w:style>
  <w:style w:type="paragraph" w:styleId="Balk1">
    <w:name w:val="heading 1"/>
    <w:basedOn w:val="Normal"/>
    <w:next w:val="Normal"/>
    <w:link w:val="Balk1Char"/>
    <w:uiPriority w:val="99"/>
    <w:qFormat/>
    <w:rsid w:val="002B3F94"/>
    <w:pPr>
      <w:keepNext/>
      <w:tabs>
        <w:tab w:val="num" w:pos="0"/>
      </w:tabs>
      <w:spacing w:line="240" w:lineRule="exact"/>
      <w:ind w:left="720" w:firstLine="709"/>
      <w:jc w:val="both"/>
      <w:outlineLvl w:val="0"/>
    </w:pPr>
    <w:rPr>
      <w:rFonts w:ascii="Cambria" w:hAnsi="Cambria"/>
      <w:b/>
      <w:kern w:val="32"/>
      <w:sz w:val="32"/>
      <w:szCs w:val="20"/>
    </w:rPr>
  </w:style>
  <w:style w:type="paragraph" w:styleId="Balk2">
    <w:name w:val="heading 2"/>
    <w:basedOn w:val="Normal"/>
    <w:next w:val="Normal"/>
    <w:link w:val="Balk2Char"/>
    <w:uiPriority w:val="99"/>
    <w:qFormat/>
    <w:rsid w:val="002B3F94"/>
    <w:pPr>
      <w:keepNext/>
      <w:tabs>
        <w:tab w:val="num" w:pos="0"/>
      </w:tabs>
      <w:spacing w:line="240" w:lineRule="exact"/>
      <w:ind w:left="720" w:firstLine="709"/>
      <w:jc w:val="center"/>
      <w:outlineLvl w:val="1"/>
    </w:pPr>
    <w:rPr>
      <w:b/>
      <w:szCs w:val="20"/>
    </w:rPr>
  </w:style>
  <w:style w:type="paragraph" w:styleId="Balk3">
    <w:name w:val="heading 3"/>
    <w:basedOn w:val="Normal"/>
    <w:next w:val="Normal"/>
    <w:link w:val="Balk3Char"/>
    <w:uiPriority w:val="99"/>
    <w:qFormat/>
    <w:rsid w:val="002B3F94"/>
    <w:pPr>
      <w:keepNext/>
      <w:tabs>
        <w:tab w:val="num" w:pos="0"/>
      </w:tabs>
      <w:spacing w:before="240" w:after="60"/>
      <w:ind w:left="720" w:hanging="360"/>
      <w:outlineLvl w:val="2"/>
    </w:pPr>
    <w:rPr>
      <w:rFonts w:ascii="Cambria" w:hAnsi="Cambria"/>
      <w:b/>
      <w:sz w:val="26"/>
      <w:szCs w:val="20"/>
    </w:rPr>
  </w:style>
  <w:style w:type="paragraph" w:styleId="Balk4">
    <w:name w:val="heading 4"/>
    <w:basedOn w:val="Normal"/>
    <w:next w:val="Normal"/>
    <w:link w:val="Balk4Char"/>
    <w:uiPriority w:val="99"/>
    <w:qFormat/>
    <w:rsid w:val="002B3F94"/>
    <w:pPr>
      <w:keepNext/>
      <w:outlineLvl w:val="3"/>
    </w:pPr>
    <w:rPr>
      <w:b/>
      <w:szCs w:val="20"/>
    </w:rPr>
  </w:style>
  <w:style w:type="paragraph" w:styleId="Balk5">
    <w:name w:val="heading 5"/>
    <w:basedOn w:val="Normal"/>
    <w:next w:val="Normal"/>
    <w:link w:val="Balk5Char"/>
    <w:uiPriority w:val="99"/>
    <w:qFormat/>
    <w:rsid w:val="002B3F94"/>
    <w:pPr>
      <w:keepNext/>
      <w:jc w:val="both"/>
      <w:outlineLvl w:val="4"/>
    </w:pPr>
    <w:rPr>
      <w:b/>
      <w:szCs w:val="20"/>
    </w:rPr>
  </w:style>
  <w:style w:type="paragraph" w:styleId="Balk6">
    <w:name w:val="heading 6"/>
    <w:basedOn w:val="Normal"/>
    <w:next w:val="Normal"/>
    <w:link w:val="Balk6Char"/>
    <w:uiPriority w:val="99"/>
    <w:qFormat/>
    <w:rsid w:val="002B3F94"/>
    <w:pPr>
      <w:keepNext/>
      <w:spacing w:line="240" w:lineRule="exact"/>
      <w:ind w:firstLine="709"/>
      <w:jc w:val="center"/>
      <w:outlineLvl w:val="5"/>
    </w:pPr>
    <w:rPr>
      <w:b/>
      <w:szCs w:val="20"/>
    </w:rPr>
  </w:style>
  <w:style w:type="paragraph" w:styleId="Balk7">
    <w:name w:val="heading 7"/>
    <w:basedOn w:val="Normal"/>
    <w:link w:val="Balk7Char"/>
    <w:uiPriority w:val="99"/>
    <w:qFormat/>
    <w:rsid w:val="002B3F94"/>
    <w:pPr>
      <w:spacing w:before="280" w:after="280"/>
      <w:outlineLvl w:val="6"/>
    </w:pPr>
    <w:rPr>
      <w:szCs w:val="20"/>
    </w:rPr>
  </w:style>
  <w:style w:type="paragraph" w:styleId="Balk8">
    <w:name w:val="heading 8"/>
    <w:basedOn w:val="Normal"/>
    <w:next w:val="Normal"/>
    <w:link w:val="Balk8Char"/>
    <w:uiPriority w:val="99"/>
    <w:qFormat/>
    <w:rsid w:val="002B3F94"/>
    <w:pPr>
      <w:keepNext/>
      <w:outlineLvl w:val="7"/>
    </w:pPr>
    <w:rPr>
      <w:b/>
      <w:color w:val="FF000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Heading1Char">
    <w:name w:val="Heading 1 Char"/>
    <w:uiPriority w:val="99"/>
    <w:locked/>
    <w:rsid w:val="00471DD8"/>
    <w:rPr>
      <w:rFonts w:ascii="Cambria" w:hAnsi="Cambria" w:cs="Times New Roman"/>
      <w:b/>
      <w:kern w:val="32"/>
      <w:sz w:val="32"/>
      <w:lang w:eastAsia="ar-SA" w:bidi="ar-SA"/>
    </w:rPr>
  </w:style>
  <w:style w:type="character" w:customStyle="1" w:styleId="Balk2Char">
    <w:name w:val="Başlık 2 Char"/>
    <w:link w:val="Balk2"/>
    <w:uiPriority w:val="99"/>
    <w:locked/>
    <w:rsid w:val="002B3F94"/>
    <w:rPr>
      <w:rFonts w:ascii="Times New Roman" w:hAnsi="Times New Roman" w:cs="Times New Roman"/>
      <w:b/>
      <w:sz w:val="24"/>
      <w:lang w:eastAsia="ar-SA" w:bidi="ar-SA"/>
    </w:rPr>
  </w:style>
  <w:style w:type="character" w:customStyle="1" w:styleId="Balk3Char">
    <w:name w:val="Başlık 3 Char"/>
    <w:link w:val="Balk3"/>
    <w:uiPriority w:val="99"/>
    <w:locked/>
    <w:rsid w:val="002B3F94"/>
    <w:rPr>
      <w:rFonts w:ascii="Cambria" w:hAnsi="Cambria" w:cs="Times New Roman"/>
      <w:b/>
      <w:sz w:val="26"/>
      <w:lang w:eastAsia="ar-SA" w:bidi="ar-SA"/>
    </w:rPr>
  </w:style>
  <w:style w:type="character" w:customStyle="1" w:styleId="Balk4Char">
    <w:name w:val="Başlık 4 Char"/>
    <w:link w:val="Balk4"/>
    <w:uiPriority w:val="99"/>
    <w:locked/>
    <w:rsid w:val="002B3F94"/>
    <w:rPr>
      <w:rFonts w:ascii="Times New Roman" w:hAnsi="Times New Roman" w:cs="Times New Roman"/>
      <w:b/>
      <w:sz w:val="24"/>
      <w:lang w:eastAsia="ar-SA" w:bidi="ar-SA"/>
    </w:rPr>
  </w:style>
  <w:style w:type="character" w:customStyle="1" w:styleId="Balk5Char">
    <w:name w:val="Başlık 5 Char"/>
    <w:link w:val="Balk5"/>
    <w:uiPriority w:val="99"/>
    <w:locked/>
    <w:rsid w:val="002B3F94"/>
    <w:rPr>
      <w:rFonts w:ascii="Times New Roman" w:hAnsi="Times New Roman" w:cs="Times New Roman"/>
      <w:b/>
      <w:sz w:val="24"/>
      <w:lang w:eastAsia="ar-SA" w:bidi="ar-SA"/>
    </w:rPr>
  </w:style>
  <w:style w:type="character" w:customStyle="1" w:styleId="Balk6Char">
    <w:name w:val="Başlık 6 Char"/>
    <w:link w:val="Balk6"/>
    <w:uiPriority w:val="99"/>
    <w:locked/>
    <w:rsid w:val="002B3F94"/>
    <w:rPr>
      <w:rFonts w:ascii="Times New Roman" w:hAnsi="Times New Roman" w:cs="Times New Roman"/>
      <w:b/>
      <w:sz w:val="24"/>
      <w:lang w:eastAsia="ar-SA" w:bidi="ar-SA"/>
    </w:rPr>
  </w:style>
  <w:style w:type="character" w:customStyle="1" w:styleId="Balk7Char">
    <w:name w:val="Başlık 7 Char"/>
    <w:link w:val="Balk7"/>
    <w:uiPriority w:val="99"/>
    <w:locked/>
    <w:rsid w:val="002B3F94"/>
    <w:rPr>
      <w:rFonts w:ascii="Times New Roman" w:hAnsi="Times New Roman" w:cs="Times New Roman"/>
      <w:sz w:val="24"/>
      <w:lang w:eastAsia="ar-SA" w:bidi="ar-SA"/>
    </w:rPr>
  </w:style>
  <w:style w:type="character" w:customStyle="1" w:styleId="Balk8Char">
    <w:name w:val="Başlık 8 Char"/>
    <w:link w:val="Balk8"/>
    <w:uiPriority w:val="99"/>
    <w:locked/>
    <w:rsid w:val="002B3F94"/>
    <w:rPr>
      <w:rFonts w:ascii="Times New Roman" w:hAnsi="Times New Roman" w:cs="Times New Roman"/>
      <w:b/>
      <w:color w:val="FF0000"/>
      <w:sz w:val="24"/>
      <w:lang w:eastAsia="ar-SA" w:bidi="ar-SA"/>
    </w:rPr>
  </w:style>
  <w:style w:type="character" w:customStyle="1" w:styleId="Balk1Char">
    <w:name w:val="Başlık 1 Char"/>
    <w:link w:val="Balk1"/>
    <w:uiPriority w:val="99"/>
    <w:locked/>
    <w:rsid w:val="002B3F94"/>
    <w:rPr>
      <w:rFonts w:ascii="Cambria" w:hAnsi="Cambria"/>
      <w:b/>
      <w:kern w:val="32"/>
      <w:sz w:val="32"/>
      <w:lang w:eastAsia="ar-SA" w:bidi="ar-SA"/>
    </w:rPr>
  </w:style>
  <w:style w:type="character" w:customStyle="1" w:styleId="Heading1Char1">
    <w:name w:val="Heading 1 Char1"/>
    <w:uiPriority w:val="99"/>
    <w:rsid w:val="002B3F94"/>
    <w:rPr>
      <w:rFonts w:ascii="Times New Roman" w:hAnsi="Times New Roman"/>
      <w:b/>
      <w:sz w:val="24"/>
      <w:lang w:eastAsia="ar-SA" w:bidi="ar-SA"/>
    </w:rPr>
  </w:style>
  <w:style w:type="paragraph" w:styleId="NormalWeb">
    <w:name w:val="Normal (Web)"/>
    <w:basedOn w:val="Normal"/>
    <w:uiPriority w:val="99"/>
    <w:rsid w:val="002B3F94"/>
    <w:pPr>
      <w:spacing w:before="280" w:after="280"/>
    </w:pPr>
  </w:style>
  <w:style w:type="paragraph" w:styleId="GvdeMetni2">
    <w:name w:val="Body Text 2"/>
    <w:basedOn w:val="Normal"/>
    <w:link w:val="GvdeMetni2Char"/>
    <w:uiPriority w:val="99"/>
    <w:rsid w:val="002B3F94"/>
    <w:pPr>
      <w:spacing w:line="240" w:lineRule="exact"/>
      <w:jc w:val="both"/>
    </w:pPr>
    <w:rPr>
      <w:b/>
      <w:szCs w:val="20"/>
      <w:u w:val="single"/>
    </w:rPr>
  </w:style>
  <w:style w:type="character" w:customStyle="1" w:styleId="GvdeMetni2Char">
    <w:name w:val="Gövde Metni 2 Char"/>
    <w:link w:val="GvdeMetni2"/>
    <w:uiPriority w:val="99"/>
    <w:locked/>
    <w:rsid w:val="002B3F94"/>
    <w:rPr>
      <w:rFonts w:ascii="Times New Roman" w:hAnsi="Times New Roman" w:cs="Times New Roman"/>
      <w:b/>
      <w:color w:val="auto"/>
      <w:sz w:val="24"/>
      <w:u w:val="single"/>
      <w:lang w:eastAsia="ar-SA" w:bidi="ar-SA"/>
    </w:rPr>
  </w:style>
  <w:style w:type="paragraph" w:styleId="GvdeMetniGirintisi3">
    <w:name w:val="Body Text Indent 3"/>
    <w:basedOn w:val="Normal"/>
    <w:link w:val="GvdeMetniGirintisi3Char"/>
    <w:uiPriority w:val="99"/>
    <w:rsid w:val="002B3F94"/>
    <w:pPr>
      <w:spacing w:after="120"/>
      <w:ind w:left="283"/>
    </w:pPr>
    <w:rPr>
      <w:sz w:val="16"/>
      <w:szCs w:val="20"/>
    </w:rPr>
  </w:style>
  <w:style w:type="character" w:customStyle="1" w:styleId="GvdeMetniGirintisi3Char">
    <w:name w:val="Gövde Metni Girintisi 3 Char"/>
    <w:link w:val="GvdeMetniGirintisi3"/>
    <w:uiPriority w:val="99"/>
    <w:locked/>
    <w:rsid w:val="002B3F94"/>
    <w:rPr>
      <w:rFonts w:ascii="Times New Roman" w:hAnsi="Times New Roman" w:cs="Times New Roman"/>
      <w:sz w:val="16"/>
      <w:lang w:eastAsia="ar-SA" w:bidi="ar-SA"/>
    </w:rPr>
  </w:style>
  <w:style w:type="paragraph" w:customStyle="1" w:styleId="3-normalyaz">
    <w:name w:val="3-normalyaz"/>
    <w:basedOn w:val="Normal"/>
    <w:uiPriority w:val="99"/>
    <w:rsid w:val="002B3F94"/>
    <w:pPr>
      <w:suppressAutoHyphens w:val="0"/>
      <w:jc w:val="both"/>
    </w:pPr>
    <w:rPr>
      <w:sz w:val="19"/>
      <w:szCs w:val="19"/>
      <w:lang w:eastAsia="tr-TR"/>
    </w:rPr>
  </w:style>
  <w:style w:type="paragraph" w:styleId="ListeParagraf">
    <w:name w:val="List Paragraph"/>
    <w:basedOn w:val="Normal"/>
    <w:uiPriority w:val="34"/>
    <w:qFormat/>
    <w:rsid w:val="002B3F94"/>
    <w:pPr>
      <w:spacing w:before="280" w:after="280"/>
    </w:pPr>
  </w:style>
  <w:style w:type="character" w:customStyle="1" w:styleId="CharChar5">
    <w:name w:val="Char Char5"/>
    <w:uiPriority w:val="99"/>
    <w:rsid w:val="002B3F94"/>
    <w:rPr>
      <w:rFonts w:ascii="Times New Roman" w:hAnsi="Times New Roman"/>
      <w:b/>
      <w:sz w:val="24"/>
      <w:lang w:eastAsia="ar-SA" w:bidi="ar-SA"/>
    </w:rPr>
  </w:style>
  <w:style w:type="character" w:customStyle="1" w:styleId="CharChar4">
    <w:name w:val="Char Char4"/>
    <w:uiPriority w:val="99"/>
    <w:rsid w:val="002B3F94"/>
    <w:rPr>
      <w:rFonts w:ascii="Times New Roman" w:hAnsi="Times New Roman"/>
      <w:b/>
      <w:sz w:val="24"/>
      <w:lang w:eastAsia="ar-SA" w:bidi="ar-SA"/>
    </w:rPr>
  </w:style>
  <w:style w:type="character" w:customStyle="1" w:styleId="CharChar3">
    <w:name w:val="Char Char3"/>
    <w:uiPriority w:val="99"/>
    <w:rsid w:val="002B3F94"/>
    <w:rPr>
      <w:rFonts w:ascii="Cambria" w:hAnsi="Cambria"/>
      <w:b/>
      <w:sz w:val="26"/>
      <w:lang w:eastAsia="ar-SA" w:bidi="ar-SA"/>
    </w:rPr>
  </w:style>
  <w:style w:type="paragraph" w:styleId="GvdeMetni">
    <w:name w:val="Body Text"/>
    <w:basedOn w:val="Normal"/>
    <w:link w:val="GvdeMetniChar"/>
    <w:uiPriority w:val="99"/>
    <w:rsid w:val="002B3F94"/>
    <w:pPr>
      <w:jc w:val="both"/>
    </w:pPr>
    <w:rPr>
      <w:b/>
      <w:color w:val="008000"/>
      <w:szCs w:val="20"/>
    </w:rPr>
  </w:style>
  <w:style w:type="character" w:customStyle="1" w:styleId="GvdeMetniChar">
    <w:name w:val="Gövde Metni Char"/>
    <w:link w:val="GvdeMetni"/>
    <w:uiPriority w:val="99"/>
    <w:locked/>
    <w:rsid w:val="002B3F94"/>
    <w:rPr>
      <w:rFonts w:ascii="Times New Roman" w:hAnsi="Times New Roman" w:cs="Times New Roman"/>
      <w:b/>
      <w:color w:val="008000"/>
      <w:sz w:val="24"/>
      <w:lang w:eastAsia="ar-SA" w:bidi="ar-SA"/>
    </w:rPr>
  </w:style>
  <w:style w:type="character" w:customStyle="1" w:styleId="BodyTextChar1">
    <w:name w:val="Body Text Char1"/>
    <w:uiPriority w:val="99"/>
    <w:rsid w:val="002B3F94"/>
    <w:rPr>
      <w:rFonts w:ascii="Times New Roman" w:hAnsi="Times New Roman"/>
      <w:b/>
      <w:color w:val="008000"/>
      <w:sz w:val="24"/>
      <w:lang w:eastAsia="ar-SA" w:bidi="ar-SA"/>
    </w:rPr>
  </w:style>
  <w:style w:type="character" w:customStyle="1" w:styleId="CharChar2">
    <w:name w:val="Char Char2"/>
    <w:uiPriority w:val="99"/>
    <w:rsid w:val="002B3F94"/>
    <w:rPr>
      <w:rFonts w:ascii="Times New Roman" w:hAnsi="Times New Roman"/>
      <w:b/>
      <w:color w:val="008000"/>
      <w:sz w:val="24"/>
      <w:lang w:eastAsia="ar-SA" w:bidi="ar-SA"/>
    </w:rPr>
  </w:style>
  <w:style w:type="paragraph" w:styleId="GvdeMetniGirintisi">
    <w:name w:val="Body Text Indent"/>
    <w:basedOn w:val="Normal"/>
    <w:link w:val="GvdeMetniGirintisiChar"/>
    <w:uiPriority w:val="99"/>
    <w:rsid w:val="002B3F94"/>
    <w:pPr>
      <w:spacing w:after="120"/>
      <w:ind w:left="283"/>
    </w:pPr>
    <w:rPr>
      <w:szCs w:val="20"/>
    </w:rPr>
  </w:style>
  <w:style w:type="character" w:customStyle="1" w:styleId="GvdeMetniGirintisiChar">
    <w:name w:val="Gövde Metni Girintisi Char"/>
    <w:link w:val="GvdeMetniGirintisi"/>
    <w:uiPriority w:val="99"/>
    <w:locked/>
    <w:rsid w:val="002B3F94"/>
    <w:rPr>
      <w:rFonts w:ascii="Times New Roman" w:hAnsi="Times New Roman" w:cs="Times New Roman"/>
      <w:sz w:val="24"/>
      <w:lang w:eastAsia="ar-SA" w:bidi="ar-SA"/>
    </w:rPr>
  </w:style>
  <w:style w:type="character" w:customStyle="1" w:styleId="CharChar1">
    <w:name w:val="Char Char1"/>
    <w:uiPriority w:val="99"/>
    <w:rsid w:val="002B3F94"/>
    <w:rPr>
      <w:rFonts w:ascii="Times New Roman" w:hAnsi="Times New Roman"/>
      <w:sz w:val="24"/>
      <w:lang w:eastAsia="ar-SA" w:bidi="ar-SA"/>
    </w:rPr>
  </w:style>
  <w:style w:type="paragraph" w:customStyle="1" w:styleId="TabloBal">
    <w:name w:val="Tablo Başlığı"/>
    <w:basedOn w:val="Normal"/>
    <w:uiPriority w:val="99"/>
    <w:rsid w:val="002B3F94"/>
    <w:pPr>
      <w:suppressLineNumbers/>
      <w:jc w:val="center"/>
    </w:pPr>
    <w:rPr>
      <w:b/>
      <w:bCs/>
    </w:rPr>
  </w:style>
  <w:style w:type="paragraph" w:customStyle="1" w:styleId="tablobal0">
    <w:name w:val="tablobal"/>
    <w:basedOn w:val="Normal"/>
    <w:uiPriority w:val="99"/>
    <w:rsid w:val="002B3F94"/>
    <w:pPr>
      <w:suppressAutoHyphens w:val="0"/>
      <w:jc w:val="center"/>
    </w:pPr>
    <w:rPr>
      <w:rFonts w:ascii="Arial" w:hAnsi="Arial" w:cs="Arial"/>
      <w:b/>
      <w:bCs/>
      <w:lang w:eastAsia="tr-TR"/>
    </w:rPr>
  </w:style>
  <w:style w:type="character" w:customStyle="1" w:styleId="spelle">
    <w:name w:val="spelle"/>
    <w:uiPriority w:val="99"/>
    <w:rsid w:val="002B3F94"/>
    <w:rPr>
      <w:rFonts w:ascii="Times New Roman" w:hAnsi="Times New Roman"/>
    </w:rPr>
  </w:style>
  <w:style w:type="paragraph" w:customStyle="1" w:styleId="BalonMetni1">
    <w:name w:val="Balon Metni1"/>
    <w:basedOn w:val="Normal"/>
    <w:uiPriority w:val="99"/>
    <w:rsid w:val="002B3F94"/>
    <w:rPr>
      <w:rFonts w:ascii="Tahoma" w:hAnsi="Tahoma" w:cs="Tahoma"/>
      <w:sz w:val="16"/>
      <w:szCs w:val="16"/>
    </w:rPr>
  </w:style>
  <w:style w:type="character" w:customStyle="1" w:styleId="CharChar">
    <w:name w:val="Char Char"/>
    <w:uiPriority w:val="99"/>
    <w:rsid w:val="002B3F94"/>
    <w:rPr>
      <w:rFonts w:ascii="Tahoma" w:hAnsi="Tahoma"/>
      <w:sz w:val="16"/>
      <w:lang w:eastAsia="ar-SA" w:bidi="ar-SA"/>
    </w:rPr>
  </w:style>
  <w:style w:type="paragraph" w:customStyle="1" w:styleId="ListeParagraf1">
    <w:name w:val="Liste Paragraf1"/>
    <w:basedOn w:val="Normal"/>
    <w:uiPriority w:val="99"/>
    <w:rsid w:val="002B3F94"/>
    <w:pPr>
      <w:ind w:left="708"/>
    </w:pPr>
  </w:style>
  <w:style w:type="character" w:customStyle="1" w:styleId="BalloonTextChar">
    <w:name w:val="Balloon Text Char"/>
    <w:uiPriority w:val="99"/>
    <w:rsid w:val="002B3F94"/>
    <w:rPr>
      <w:rFonts w:ascii="Tahoma" w:hAnsi="Tahoma"/>
      <w:sz w:val="16"/>
      <w:lang w:eastAsia="ar-SA" w:bidi="ar-SA"/>
    </w:rPr>
  </w:style>
  <w:style w:type="paragraph" w:styleId="BalonMetni">
    <w:name w:val="Balloon Text"/>
    <w:basedOn w:val="Normal"/>
    <w:link w:val="BalonMetniChar"/>
    <w:uiPriority w:val="99"/>
    <w:rsid w:val="002B3F94"/>
    <w:rPr>
      <w:sz w:val="2"/>
      <w:szCs w:val="20"/>
    </w:rPr>
  </w:style>
  <w:style w:type="character" w:customStyle="1" w:styleId="BalonMetniChar">
    <w:name w:val="Balon Metni Char"/>
    <w:link w:val="BalonMetni"/>
    <w:uiPriority w:val="99"/>
    <w:locked/>
    <w:rsid w:val="002B3F94"/>
    <w:rPr>
      <w:rFonts w:ascii="Times New Roman" w:hAnsi="Times New Roman" w:cs="Times New Roman"/>
      <w:sz w:val="2"/>
      <w:lang w:eastAsia="ar-SA" w:bidi="ar-SA"/>
    </w:rPr>
  </w:style>
  <w:style w:type="paragraph" w:styleId="stbilgi">
    <w:name w:val="header"/>
    <w:basedOn w:val="Normal"/>
    <w:link w:val="stbilgiChar"/>
    <w:uiPriority w:val="99"/>
    <w:rsid w:val="002B3F94"/>
    <w:pPr>
      <w:tabs>
        <w:tab w:val="center" w:pos="4536"/>
        <w:tab w:val="right" w:pos="9072"/>
      </w:tabs>
    </w:pPr>
    <w:rPr>
      <w:szCs w:val="20"/>
    </w:rPr>
  </w:style>
  <w:style w:type="character" w:customStyle="1" w:styleId="stbilgiChar">
    <w:name w:val="Üstbilgi Char"/>
    <w:link w:val="stbilgi"/>
    <w:uiPriority w:val="99"/>
    <w:locked/>
    <w:rsid w:val="002B3F94"/>
    <w:rPr>
      <w:rFonts w:ascii="Times New Roman" w:hAnsi="Times New Roman" w:cs="Times New Roman"/>
      <w:sz w:val="24"/>
      <w:lang w:eastAsia="ar-SA" w:bidi="ar-SA"/>
    </w:rPr>
  </w:style>
  <w:style w:type="paragraph" w:styleId="Altbilgi">
    <w:name w:val="footer"/>
    <w:basedOn w:val="Normal"/>
    <w:link w:val="AltbilgiChar"/>
    <w:uiPriority w:val="99"/>
    <w:rsid w:val="002B3F94"/>
    <w:pPr>
      <w:tabs>
        <w:tab w:val="center" w:pos="4536"/>
        <w:tab w:val="right" w:pos="9072"/>
      </w:tabs>
    </w:pPr>
    <w:rPr>
      <w:szCs w:val="20"/>
    </w:rPr>
  </w:style>
  <w:style w:type="character" w:customStyle="1" w:styleId="AltbilgiChar">
    <w:name w:val="Altbilgi Char"/>
    <w:link w:val="Altbilgi"/>
    <w:uiPriority w:val="99"/>
    <w:locked/>
    <w:rsid w:val="002B3F94"/>
    <w:rPr>
      <w:rFonts w:ascii="Times New Roman" w:hAnsi="Times New Roman" w:cs="Times New Roman"/>
      <w:sz w:val="24"/>
      <w:lang w:eastAsia="ar-SA" w:bidi="ar-SA"/>
    </w:rPr>
  </w:style>
  <w:style w:type="paragraph" w:customStyle="1" w:styleId="ALTBASLIK">
    <w:name w:val="ALTBASLIK"/>
    <w:basedOn w:val="Normal"/>
    <w:uiPriority w:val="99"/>
    <w:rsid w:val="002B3F94"/>
    <w:pPr>
      <w:tabs>
        <w:tab w:val="left" w:pos="567"/>
      </w:tabs>
      <w:suppressAutoHyphens w:val="0"/>
      <w:jc w:val="center"/>
    </w:pPr>
    <w:rPr>
      <w:rFonts w:ascii="New York" w:hAnsi="New York" w:cs="New York"/>
      <w:b/>
      <w:bCs/>
      <w:sz w:val="18"/>
      <w:szCs w:val="18"/>
      <w:lang w:val="en-US" w:eastAsia="tr-TR"/>
    </w:rPr>
  </w:style>
  <w:style w:type="paragraph" w:styleId="AklamaMetni">
    <w:name w:val="annotation text"/>
    <w:basedOn w:val="Normal"/>
    <w:link w:val="AklamaMetniChar"/>
    <w:uiPriority w:val="99"/>
    <w:rsid w:val="002B3F94"/>
    <w:rPr>
      <w:sz w:val="20"/>
      <w:szCs w:val="20"/>
    </w:rPr>
  </w:style>
  <w:style w:type="character" w:customStyle="1" w:styleId="AklamaMetniChar">
    <w:name w:val="Açıklama Metni Char"/>
    <w:link w:val="AklamaMetni"/>
    <w:uiPriority w:val="99"/>
    <w:locked/>
    <w:rsid w:val="002B3F94"/>
    <w:rPr>
      <w:rFonts w:ascii="Times New Roman" w:hAnsi="Times New Roman" w:cs="Times New Roman"/>
      <w:lang w:eastAsia="ar-SA" w:bidi="ar-SA"/>
    </w:rPr>
  </w:style>
  <w:style w:type="paragraph" w:customStyle="1" w:styleId="2-OrtaBaslk">
    <w:name w:val="2-Orta Baslık"/>
    <w:uiPriority w:val="99"/>
    <w:rsid w:val="002B3F94"/>
    <w:pPr>
      <w:jc w:val="center"/>
    </w:pPr>
    <w:rPr>
      <w:rFonts w:ascii="Times New Roman" w:eastAsia="?????? Pro W3" w:hAnsi="Times"/>
      <w:b/>
      <w:bCs/>
      <w:sz w:val="19"/>
      <w:szCs w:val="19"/>
      <w:lang w:eastAsia="en-US"/>
    </w:rPr>
  </w:style>
  <w:style w:type="paragraph" w:styleId="SonnotMetni">
    <w:name w:val="endnote text"/>
    <w:basedOn w:val="Normal"/>
    <w:link w:val="SonnotMetniChar"/>
    <w:uiPriority w:val="99"/>
    <w:rsid w:val="002B3F94"/>
    <w:rPr>
      <w:sz w:val="20"/>
      <w:szCs w:val="20"/>
    </w:rPr>
  </w:style>
  <w:style w:type="character" w:customStyle="1" w:styleId="SonnotMetniChar">
    <w:name w:val="Sonnot Metni Char"/>
    <w:link w:val="SonnotMetni"/>
    <w:uiPriority w:val="99"/>
    <w:locked/>
    <w:rsid w:val="002B3F94"/>
    <w:rPr>
      <w:rFonts w:ascii="Times New Roman" w:hAnsi="Times New Roman" w:cs="Times New Roman"/>
      <w:sz w:val="20"/>
      <w:lang w:eastAsia="ar-SA" w:bidi="ar-SA"/>
    </w:rPr>
  </w:style>
  <w:style w:type="character" w:styleId="SonnotBavurusu">
    <w:name w:val="endnote reference"/>
    <w:uiPriority w:val="99"/>
    <w:rsid w:val="002B3F94"/>
    <w:rPr>
      <w:rFonts w:ascii="Times New Roman" w:hAnsi="Times New Roman" w:cs="Times New Roman"/>
      <w:vertAlign w:val="superscript"/>
    </w:rPr>
  </w:style>
  <w:style w:type="paragraph" w:styleId="GvdeMetniGirintisi2">
    <w:name w:val="Body Text Indent 2"/>
    <w:basedOn w:val="Normal"/>
    <w:link w:val="GvdeMetniGirintisi2Char"/>
    <w:uiPriority w:val="99"/>
    <w:rsid w:val="002B3F94"/>
    <w:pPr>
      <w:ind w:firstLine="708"/>
      <w:jc w:val="both"/>
    </w:pPr>
    <w:rPr>
      <w:szCs w:val="20"/>
    </w:rPr>
  </w:style>
  <w:style w:type="character" w:customStyle="1" w:styleId="GvdeMetniGirintisi2Char">
    <w:name w:val="Gövde Metni Girintisi 2 Char"/>
    <w:link w:val="GvdeMetniGirintisi2"/>
    <w:uiPriority w:val="99"/>
    <w:locked/>
    <w:rsid w:val="002B3F94"/>
    <w:rPr>
      <w:rFonts w:ascii="Times New Roman" w:hAnsi="Times New Roman" w:cs="Times New Roman"/>
      <w:sz w:val="24"/>
      <w:lang w:eastAsia="ar-SA" w:bidi="ar-SA"/>
    </w:rPr>
  </w:style>
  <w:style w:type="character" w:customStyle="1" w:styleId="grame">
    <w:name w:val="grame"/>
    <w:uiPriority w:val="99"/>
    <w:rsid w:val="002B3F94"/>
    <w:rPr>
      <w:rFonts w:ascii="Times New Roman" w:hAnsi="Times New Roman"/>
    </w:rPr>
  </w:style>
  <w:style w:type="character" w:styleId="Gl">
    <w:name w:val="Strong"/>
    <w:uiPriority w:val="22"/>
    <w:qFormat/>
    <w:rsid w:val="002B3F94"/>
    <w:rPr>
      <w:rFonts w:ascii="Times New Roman" w:hAnsi="Times New Roman" w:cs="Times New Roman"/>
      <w:b/>
    </w:rPr>
  </w:style>
  <w:style w:type="character" w:styleId="Vurgu">
    <w:name w:val="Emphasis"/>
    <w:uiPriority w:val="99"/>
    <w:qFormat/>
    <w:rsid w:val="002B3F94"/>
    <w:rPr>
      <w:rFonts w:ascii="Times New Roman" w:hAnsi="Times New Roman" w:cs="Times New Roman"/>
      <w:i/>
    </w:rPr>
  </w:style>
  <w:style w:type="character" w:customStyle="1" w:styleId="BodyText12">
    <w:name w:val="Body Text12"/>
    <w:uiPriority w:val="99"/>
    <w:rsid w:val="000A22E5"/>
    <w:rPr>
      <w:rFonts w:ascii="Times New Roman" w:hAnsi="Times New Roman"/>
      <w:spacing w:val="0"/>
      <w:sz w:val="16"/>
    </w:rPr>
  </w:style>
  <w:style w:type="character" w:customStyle="1" w:styleId="BodyText9">
    <w:name w:val="Body Text9"/>
    <w:uiPriority w:val="99"/>
    <w:rsid w:val="005548A2"/>
    <w:rPr>
      <w:rFonts w:ascii="Times New Roman" w:hAnsi="Times New Roman"/>
      <w:spacing w:val="0"/>
      <w:sz w:val="16"/>
    </w:rPr>
  </w:style>
  <w:style w:type="character" w:customStyle="1" w:styleId="Bodytext">
    <w:name w:val="Body text_"/>
    <w:link w:val="BodyText28"/>
    <w:uiPriority w:val="99"/>
    <w:locked/>
    <w:rsid w:val="000D1AF8"/>
    <w:rPr>
      <w:rFonts w:ascii="Times New Roman" w:hAnsi="Times New Roman"/>
      <w:sz w:val="16"/>
      <w:shd w:val="clear" w:color="auto" w:fill="FFFFFF"/>
    </w:rPr>
  </w:style>
  <w:style w:type="character" w:customStyle="1" w:styleId="Heading3">
    <w:name w:val="Heading #3"/>
    <w:uiPriority w:val="99"/>
    <w:rsid w:val="000D1AF8"/>
    <w:rPr>
      <w:rFonts w:ascii="Times New Roman" w:hAnsi="Times New Roman"/>
      <w:spacing w:val="0"/>
      <w:sz w:val="16"/>
    </w:rPr>
  </w:style>
  <w:style w:type="paragraph" w:customStyle="1" w:styleId="BodyText28">
    <w:name w:val="Body Text28"/>
    <w:basedOn w:val="Normal"/>
    <w:link w:val="Bodytext"/>
    <w:uiPriority w:val="99"/>
    <w:rsid w:val="000D1AF8"/>
    <w:pPr>
      <w:shd w:val="clear" w:color="auto" w:fill="FFFFFF"/>
      <w:suppressAutoHyphens w:val="0"/>
      <w:spacing w:before="180" w:after="180" w:line="181" w:lineRule="exact"/>
      <w:ind w:hanging="620"/>
      <w:jc w:val="both"/>
    </w:pPr>
    <w:rPr>
      <w:sz w:val="16"/>
      <w:szCs w:val="20"/>
      <w:lang w:eastAsia="tr-TR"/>
    </w:rPr>
  </w:style>
  <w:style w:type="character" w:customStyle="1" w:styleId="BodyText7">
    <w:name w:val="Body Text7"/>
    <w:uiPriority w:val="99"/>
    <w:rsid w:val="000D1AF8"/>
    <w:rPr>
      <w:rFonts w:ascii="Times New Roman" w:hAnsi="Times New Roman"/>
      <w:sz w:val="16"/>
      <w:shd w:val="clear" w:color="auto" w:fill="FFFFFF"/>
    </w:rPr>
  </w:style>
  <w:style w:type="character" w:customStyle="1" w:styleId="BodyText8">
    <w:name w:val="Body Text8"/>
    <w:uiPriority w:val="99"/>
    <w:rsid w:val="000D1AF8"/>
    <w:rPr>
      <w:rFonts w:ascii="Times New Roman" w:hAnsi="Times New Roman"/>
      <w:sz w:val="16"/>
      <w:shd w:val="clear" w:color="auto" w:fill="FFFFFF"/>
    </w:rPr>
  </w:style>
  <w:style w:type="character" w:customStyle="1" w:styleId="BodyText14">
    <w:name w:val="Body Text14"/>
    <w:uiPriority w:val="99"/>
    <w:rsid w:val="000D1AF8"/>
    <w:rPr>
      <w:rFonts w:ascii="Times New Roman" w:hAnsi="Times New Roman"/>
      <w:sz w:val="16"/>
      <w:shd w:val="clear" w:color="auto" w:fill="FFFFFF"/>
    </w:rPr>
  </w:style>
  <w:style w:type="character" w:customStyle="1" w:styleId="BodyText13">
    <w:name w:val="Body Text13"/>
    <w:uiPriority w:val="99"/>
    <w:rsid w:val="00DC33F9"/>
    <w:rPr>
      <w:rFonts w:ascii="Times New Roman" w:hAnsi="Times New Roman"/>
      <w:spacing w:val="0"/>
      <w:sz w:val="16"/>
      <w:shd w:val="clear" w:color="auto" w:fill="FFFFFF"/>
    </w:rPr>
  </w:style>
  <w:style w:type="character" w:customStyle="1" w:styleId="Bodytext2">
    <w:name w:val="Body text (2)"/>
    <w:uiPriority w:val="99"/>
    <w:rsid w:val="00982D9D"/>
    <w:rPr>
      <w:rFonts w:ascii="Times New Roman" w:hAnsi="Times New Roman"/>
      <w:spacing w:val="0"/>
      <w:sz w:val="17"/>
    </w:rPr>
  </w:style>
  <w:style w:type="character" w:customStyle="1" w:styleId="apple-converted-space">
    <w:name w:val="apple-converted-space"/>
    <w:rsid w:val="007F50CA"/>
  </w:style>
  <w:style w:type="paragraph" w:styleId="Dzeltme">
    <w:name w:val="Revision"/>
    <w:hidden/>
    <w:uiPriority w:val="99"/>
    <w:semiHidden/>
    <w:rsid w:val="009A644B"/>
    <w:rPr>
      <w:rFonts w:ascii="Times New Roman" w:hAnsi="Times New Roman"/>
      <w:sz w:val="24"/>
      <w:szCs w:val="24"/>
      <w:lang w:eastAsia="ar-SA"/>
    </w:rPr>
  </w:style>
  <w:style w:type="paragraph" w:customStyle="1" w:styleId="Default">
    <w:name w:val="Default"/>
    <w:uiPriority w:val="99"/>
    <w:rsid w:val="006B7DA5"/>
    <w:pPr>
      <w:autoSpaceDE w:val="0"/>
      <w:autoSpaceDN w:val="0"/>
      <w:adjustRightInd w:val="0"/>
    </w:pPr>
    <w:rPr>
      <w:rFonts w:ascii="Times New Roman" w:hAnsi="Times New Roman"/>
      <w:color w:val="000000"/>
      <w:sz w:val="24"/>
      <w:szCs w:val="24"/>
    </w:rPr>
  </w:style>
  <w:style w:type="character" w:customStyle="1" w:styleId="FontStyle34">
    <w:name w:val="Font Style34"/>
    <w:uiPriority w:val="99"/>
    <w:rsid w:val="003866D4"/>
    <w:rPr>
      <w:rFonts w:ascii="Times New Roman" w:hAnsi="Times New Roman"/>
      <w:sz w:val="18"/>
    </w:rPr>
  </w:style>
  <w:style w:type="paragraph" w:styleId="TBal">
    <w:name w:val="TOC Heading"/>
    <w:basedOn w:val="Balk1"/>
    <w:next w:val="Normal"/>
    <w:uiPriority w:val="99"/>
    <w:qFormat/>
    <w:rsid w:val="00A06EEC"/>
    <w:pPr>
      <w:keepLines/>
      <w:tabs>
        <w:tab w:val="clear" w:pos="0"/>
      </w:tabs>
      <w:suppressAutoHyphens w:val="0"/>
      <w:spacing w:before="480" w:line="276" w:lineRule="auto"/>
      <w:ind w:left="0" w:firstLine="0"/>
      <w:jc w:val="left"/>
      <w:outlineLvl w:val="9"/>
    </w:pPr>
    <w:rPr>
      <w:bCs/>
      <w:color w:val="365F91"/>
      <w:kern w:val="0"/>
      <w:sz w:val="28"/>
      <w:szCs w:val="28"/>
      <w:lang w:val="en-US" w:eastAsia="ja-JP"/>
    </w:rPr>
  </w:style>
  <w:style w:type="paragraph" w:styleId="T1">
    <w:name w:val="toc 1"/>
    <w:basedOn w:val="Normal"/>
    <w:next w:val="Normal"/>
    <w:autoRedefine/>
    <w:uiPriority w:val="39"/>
    <w:rsid w:val="00A06EEC"/>
    <w:pPr>
      <w:spacing w:after="100"/>
    </w:pPr>
  </w:style>
  <w:style w:type="character" w:styleId="Kpr">
    <w:name w:val="Hyperlink"/>
    <w:uiPriority w:val="99"/>
    <w:locked/>
    <w:rsid w:val="00A06EEC"/>
    <w:rPr>
      <w:rFonts w:cs="Times New Roman"/>
      <w:color w:val="0000FF"/>
      <w:u w:val="single"/>
    </w:rPr>
  </w:style>
  <w:style w:type="paragraph" w:styleId="HTMLncedenBiimlendirilmi">
    <w:name w:val="HTML Preformatted"/>
    <w:basedOn w:val="Normal"/>
    <w:link w:val="HTMLncedenBiimlendirilmiChar"/>
    <w:uiPriority w:val="99"/>
    <w:semiHidden/>
    <w:unhideWhenUsed/>
    <w:locked/>
    <w:rsid w:val="00FF5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FF5C49"/>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1264797">
      <w:marLeft w:val="0"/>
      <w:marRight w:val="0"/>
      <w:marTop w:val="0"/>
      <w:marBottom w:val="0"/>
      <w:divBdr>
        <w:top w:val="none" w:sz="0" w:space="0" w:color="auto"/>
        <w:left w:val="none" w:sz="0" w:space="0" w:color="auto"/>
        <w:bottom w:val="none" w:sz="0" w:space="0" w:color="auto"/>
        <w:right w:val="none" w:sz="0" w:space="0" w:color="auto"/>
      </w:divBdr>
    </w:div>
    <w:div w:id="1530794530">
      <w:bodyDiv w:val="1"/>
      <w:marLeft w:val="0"/>
      <w:marRight w:val="0"/>
      <w:marTop w:val="0"/>
      <w:marBottom w:val="0"/>
      <w:divBdr>
        <w:top w:val="none" w:sz="0" w:space="0" w:color="auto"/>
        <w:left w:val="none" w:sz="0" w:space="0" w:color="auto"/>
        <w:bottom w:val="none" w:sz="0" w:space="0" w:color="auto"/>
        <w:right w:val="none" w:sz="0" w:space="0" w:color="auto"/>
      </w:divBdr>
    </w:div>
    <w:div w:id="2022391201">
      <w:bodyDiv w:val="1"/>
      <w:marLeft w:val="0"/>
      <w:marRight w:val="0"/>
      <w:marTop w:val="0"/>
      <w:marBottom w:val="0"/>
      <w:divBdr>
        <w:top w:val="none" w:sz="0" w:space="0" w:color="auto"/>
        <w:left w:val="none" w:sz="0" w:space="0" w:color="auto"/>
        <w:bottom w:val="none" w:sz="0" w:space="0" w:color="auto"/>
        <w:right w:val="none" w:sz="0" w:space="0" w:color="auto"/>
      </w:divBdr>
      <w:divsChild>
        <w:div w:id="818771747">
          <w:marLeft w:val="0"/>
          <w:marRight w:val="0"/>
          <w:marTop w:val="0"/>
          <w:marBottom w:val="0"/>
          <w:divBdr>
            <w:top w:val="none" w:sz="0" w:space="0" w:color="auto"/>
            <w:left w:val="none" w:sz="0" w:space="0" w:color="auto"/>
            <w:bottom w:val="none" w:sz="0" w:space="0" w:color="auto"/>
            <w:right w:val="none" w:sz="0" w:space="0" w:color="auto"/>
          </w:divBdr>
        </w:div>
        <w:div w:id="735323492">
          <w:marLeft w:val="0"/>
          <w:marRight w:val="0"/>
          <w:marTop w:val="0"/>
          <w:marBottom w:val="0"/>
          <w:divBdr>
            <w:top w:val="none" w:sz="0" w:space="0" w:color="auto"/>
            <w:left w:val="none" w:sz="0" w:space="0" w:color="auto"/>
            <w:bottom w:val="none" w:sz="0" w:space="0" w:color="auto"/>
            <w:right w:val="none" w:sz="0" w:space="0" w:color="auto"/>
          </w:divBdr>
        </w:div>
        <w:div w:id="293608312">
          <w:marLeft w:val="0"/>
          <w:marRight w:val="0"/>
          <w:marTop w:val="0"/>
          <w:marBottom w:val="0"/>
          <w:divBdr>
            <w:top w:val="none" w:sz="0" w:space="0" w:color="auto"/>
            <w:left w:val="none" w:sz="0" w:space="0" w:color="auto"/>
            <w:bottom w:val="none" w:sz="0" w:space="0" w:color="auto"/>
            <w:right w:val="none" w:sz="0" w:space="0" w:color="auto"/>
          </w:divBdr>
        </w:div>
        <w:div w:id="1626623129">
          <w:marLeft w:val="0"/>
          <w:marRight w:val="0"/>
          <w:marTop w:val="0"/>
          <w:marBottom w:val="0"/>
          <w:divBdr>
            <w:top w:val="none" w:sz="0" w:space="0" w:color="auto"/>
            <w:left w:val="none" w:sz="0" w:space="0" w:color="auto"/>
            <w:bottom w:val="none" w:sz="0" w:space="0" w:color="auto"/>
            <w:right w:val="none" w:sz="0" w:space="0" w:color="auto"/>
          </w:divBdr>
        </w:div>
        <w:div w:id="928656130">
          <w:marLeft w:val="0"/>
          <w:marRight w:val="0"/>
          <w:marTop w:val="0"/>
          <w:marBottom w:val="0"/>
          <w:divBdr>
            <w:top w:val="none" w:sz="0" w:space="0" w:color="auto"/>
            <w:left w:val="none" w:sz="0" w:space="0" w:color="auto"/>
            <w:bottom w:val="none" w:sz="0" w:space="0" w:color="auto"/>
            <w:right w:val="none" w:sz="0" w:space="0" w:color="auto"/>
          </w:divBdr>
        </w:div>
        <w:div w:id="227425843">
          <w:marLeft w:val="0"/>
          <w:marRight w:val="0"/>
          <w:marTop w:val="0"/>
          <w:marBottom w:val="0"/>
          <w:divBdr>
            <w:top w:val="none" w:sz="0" w:space="0" w:color="auto"/>
            <w:left w:val="none" w:sz="0" w:space="0" w:color="auto"/>
            <w:bottom w:val="none" w:sz="0" w:space="0" w:color="auto"/>
            <w:right w:val="none" w:sz="0" w:space="0" w:color="auto"/>
          </w:divBdr>
        </w:div>
        <w:div w:id="1058551138">
          <w:marLeft w:val="0"/>
          <w:marRight w:val="0"/>
          <w:marTop w:val="0"/>
          <w:marBottom w:val="0"/>
          <w:divBdr>
            <w:top w:val="none" w:sz="0" w:space="0" w:color="auto"/>
            <w:left w:val="none" w:sz="0" w:space="0" w:color="auto"/>
            <w:bottom w:val="none" w:sz="0" w:space="0" w:color="auto"/>
            <w:right w:val="none" w:sz="0" w:space="0" w:color="auto"/>
          </w:divBdr>
        </w:div>
        <w:div w:id="2029402570">
          <w:marLeft w:val="0"/>
          <w:marRight w:val="0"/>
          <w:marTop w:val="0"/>
          <w:marBottom w:val="0"/>
          <w:divBdr>
            <w:top w:val="none" w:sz="0" w:space="0" w:color="auto"/>
            <w:left w:val="none" w:sz="0" w:space="0" w:color="auto"/>
            <w:bottom w:val="none" w:sz="0" w:space="0" w:color="auto"/>
            <w:right w:val="none" w:sz="0" w:space="0" w:color="auto"/>
          </w:divBdr>
        </w:div>
        <w:div w:id="46954459">
          <w:marLeft w:val="0"/>
          <w:marRight w:val="0"/>
          <w:marTop w:val="0"/>
          <w:marBottom w:val="0"/>
          <w:divBdr>
            <w:top w:val="none" w:sz="0" w:space="0" w:color="auto"/>
            <w:left w:val="none" w:sz="0" w:space="0" w:color="auto"/>
            <w:bottom w:val="none" w:sz="0" w:space="0" w:color="auto"/>
            <w:right w:val="none" w:sz="0" w:space="0" w:color="auto"/>
          </w:divBdr>
        </w:div>
        <w:div w:id="719476093">
          <w:marLeft w:val="0"/>
          <w:marRight w:val="0"/>
          <w:marTop w:val="0"/>
          <w:marBottom w:val="0"/>
          <w:divBdr>
            <w:top w:val="none" w:sz="0" w:space="0" w:color="auto"/>
            <w:left w:val="none" w:sz="0" w:space="0" w:color="auto"/>
            <w:bottom w:val="none" w:sz="0" w:space="0" w:color="auto"/>
            <w:right w:val="none" w:sz="0" w:space="0" w:color="auto"/>
          </w:divBdr>
        </w:div>
        <w:div w:id="1177422867">
          <w:marLeft w:val="0"/>
          <w:marRight w:val="0"/>
          <w:marTop w:val="0"/>
          <w:marBottom w:val="0"/>
          <w:divBdr>
            <w:top w:val="none" w:sz="0" w:space="0" w:color="auto"/>
            <w:left w:val="none" w:sz="0" w:space="0" w:color="auto"/>
            <w:bottom w:val="none" w:sz="0" w:space="0" w:color="auto"/>
            <w:right w:val="none" w:sz="0" w:space="0" w:color="auto"/>
          </w:divBdr>
        </w:div>
        <w:div w:id="1227884765">
          <w:marLeft w:val="0"/>
          <w:marRight w:val="0"/>
          <w:marTop w:val="0"/>
          <w:marBottom w:val="0"/>
          <w:divBdr>
            <w:top w:val="none" w:sz="0" w:space="0" w:color="auto"/>
            <w:left w:val="none" w:sz="0" w:space="0" w:color="auto"/>
            <w:bottom w:val="none" w:sz="0" w:space="0" w:color="auto"/>
            <w:right w:val="none" w:sz="0" w:space="0" w:color="auto"/>
          </w:divBdr>
        </w:div>
        <w:div w:id="186262056">
          <w:marLeft w:val="0"/>
          <w:marRight w:val="0"/>
          <w:marTop w:val="0"/>
          <w:marBottom w:val="0"/>
          <w:divBdr>
            <w:top w:val="none" w:sz="0" w:space="0" w:color="auto"/>
            <w:left w:val="none" w:sz="0" w:space="0" w:color="auto"/>
            <w:bottom w:val="none" w:sz="0" w:space="0" w:color="auto"/>
            <w:right w:val="none" w:sz="0" w:space="0" w:color="auto"/>
          </w:divBdr>
        </w:div>
        <w:div w:id="1967274689">
          <w:marLeft w:val="0"/>
          <w:marRight w:val="0"/>
          <w:marTop w:val="0"/>
          <w:marBottom w:val="0"/>
          <w:divBdr>
            <w:top w:val="none" w:sz="0" w:space="0" w:color="auto"/>
            <w:left w:val="none" w:sz="0" w:space="0" w:color="auto"/>
            <w:bottom w:val="none" w:sz="0" w:space="0" w:color="auto"/>
            <w:right w:val="none" w:sz="0" w:space="0" w:color="auto"/>
          </w:divBdr>
        </w:div>
        <w:div w:id="353772095">
          <w:marLeft w:val="0"/>
          <w:marRight w:val="0"/>
          <w:marTop w:val="0"/>
          <w:marBottom w:val="0"/>
          <w:divBdr>
            <w:top w:val="none" w:sz="0" w:space="0" w:color="auto"/>
            <w:left w:val="none" w:sz="0" w:space="0" w:color="auto"/>
            <w:bottom w:val="none" w:sz="0" w:space="0" w:color="auto"/>
            <w:right w:val="none" w:sz="0" w:space="0" w:color="auto"/>
          </w:divBdr>
        </w:div>
        <w:div w:id="1306741771">
          <w:marLeft w:val="0"/>
          <w:marRight w:val="0"/>
          <w:marTop w:val="0"/>
          <w:marBottom w:val="0"/>
          <w:divBdr>
            <w:top w:val="none" w:sz="0" w:space="0" w:color="auto"/>
            <w:left w:val="none" w:sz="0" w:space="0" w:color="auto"/>
            <w:bottom w:val="none" w:sz="0" w:space="0" w:color="auto"/>
            <w:right w:val="none" w:sz="0" w:space="0" w:color="auto"/>
          </w:divBdr>
        </w:div>
        <w:div w:id="1559589704">
          <w:marLeft w:val="0"/>
          <w:marRight w:val="0"/>
          <w:marTop w:val="0"/>
          <w:marBottom w:val="0"/>
          <w:divBdr>
            <w:top w:val="none" w:sz="0" w:space="0" w:color="auto"/>
            <w:left w:val="none" w:sz="0" w:space="0" w:color="auto"/>
            <w:bottom w:val="none" w:sz="0" w:space="0" w:color="auto"/>
            <w:right w:val="none" w:sz="0" w:space="0" w:color="auto"/>
          </w:divBdr>
        </w:div>
        <w:div w:id="10094043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05CFE-BD43-47CE-8217-6B975E5ECD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10336</Words>
  <Characters>58919</Characters>
  <Application>Microsoft Office Word</Application>
  <DocSecurity>4</DocSecurity>
  <Lines>490</Lines>
  <Paragraphs>138</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GEMİ GERİ DÖNÜŞÜMÜ HAKKINDA YÖNETMELİK TASLAĞI</vt:lpstr>
      <vt:lpstr>GEMİ GERİ DÖNÜŞÜMÜ HAKKINDA YÖNETMELİK TASLAĞI</vt:lpstr>
    </vt:vector>
  </TitlesOfParts>
  <Company>HP</Company>
  <LinksUpToDate>false</LinksUpToDate>
  <CharactersWithSpaces>69117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GEMİ GERİ DÖNÜŞÜMÜ HAKKINDA YÖNETMELİK TASLAĞI</dc:title>
  <dc:creator>hi.caner</dc:creator>
  <cp:lastModifiedBy>Mustafa YAVUZYILMAZ</cp:lastModifiedBy>
  <cp:revision>2</cp:revision>
  <cp:lastPrinted>2015-04-16T11:45:00Z</cp:lastPrinted>
  <dcterms:created xsi:type="dcterms:W3CDTF">2015-04-24T07:02:00Z</dcterms:created>
  <dcterms:modified xsi:type="dcterms:W3CDTF">2015-04-24T07:02:00Z</dcterms:modified>
</cp:coreProperties>
</file>